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shd w:val="clear" w:color="auto" w:fill="FFFFFF"/>
          <w:lang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shd w:val="clear" w:color="auto" w:fill="FFFFFF"/>
          <w:lang w:bidi="ar-SA"/>
        </w:rPr>
        <w:t>巴州区公开征集2022年民生实事意见建议表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7015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6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  <w:t>姓名</w:t>
            </w:r>
          </w:p>
        </w:tc>
        <w:tc>
          <w:tcPr>
            <w:tcW w:w="701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  <w:t>家庭住址</w:t>
            </w:r>
          </w:p>
        </w:tc>
        <w:tc>
          <w:tcPr>
            <w:tcW w:w="4329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9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vertAlign w:val="baseline"/>
                <w:lang w:bidi="ar-SA"/>
              </w:rPr>
            </w:pPr>
          </w:p>
        </w:tc>
        <w:tc>
          <w:tcPr>
            <w:tcW w:w="7015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vertAlign w:val="baseline"/>
                <w:lang w:bidi="ar-SA"/>
              </w:rPr>
            </w:pPr>
          </w:p>
        </w:tc>
        <w:tc>
          <w:tcPr>
            <w:tcW w:w="4329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vertAlign w:val="baseline"/>
                <w:lang w:bidi="ar-SA"/>
              </w:rPr>
              <w:t>你认为最需要区委区政府2022年办理的民生实事是什么（符合代表性、普惠性、可行性要求）</w:t>
            </w:r>
          </w:p>
        </w:tc>
        <w:tc>
          <w:tcPr>
            <w:tcW w:w="113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vertAlign w:val="baseline"/>
                <w:lang w:bidi="ar-SA"/>
              </w:rPr>
            </w:pPr>
          </w:p>
        </w:tc>
      </w:tr>
    </w:tbl>
    <w:p/>
    <w:sectPr>
      <w:pgSz w:w="16838" w:h="11906" w:orient="landscape"/>
      <w:pgMar w:top="2098" w:right="1474" w:bottom="1984" w:left="1587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07DDD"/>
    <w:rsid w:val="5C9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2022-04-01T07:35:00Z</dcterms:created>
  <dc:creator>刘海波</dc:creator>
  <cp:lastModifiedBy>刘海波</cp:lastModifiedBy>
  <dcterms:modified xsi:type="dcterms:W3CDTF">2022-04-01T07:35:43Z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950A4AD920A54F268CC708F38808775D</vt:lpwstr>
  </property>
</Properties>
</file>