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tbl>
      <w:tblPr>
        <w:tblStyle w:val="2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958"/>
        <w:gridCol w:w="5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巴州区主城区1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月8日全员核酸采样点位表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乡镇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（街道）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地址（采样点）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玉堂街道办事处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巴州区玉堂卫生服务中心处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丰泽园A区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丰泽北岸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一组还房小区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二组还房小区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廉租房（滨河世纪城）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四组还房小区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宕梁街道办事处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德馨苑小区门市外（宕梁街道办事处门口小广场）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八匹马广场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王府井购物中心外广场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太阳广场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社区法治广场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巴中曙光泌尿医院处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财富广场二期广场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杨坝社区江湾城广场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杨坝社区杨坝小院广场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后河社区财富广场（宕梁社区服务中心）处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后河社区彩荷印象采样点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后河社区七里香溪采样点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巴中仁和医院处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巴中三和医院处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巴中康达医院处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回风街道办事处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英伦庄园一期大门口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英伦庄园二期大门口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龙腾苑西苑（售房部外）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融泽府小区外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江南水乡小区大门口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四中大门口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紫金时代4号楼下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利民巷（社区对面）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北宸天骄小区广场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北路华府小区网球场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丽阳广场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龙湖花园小区广场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区税务局停车场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新天地广场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荣邦万达广场1号门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紫金映象小区大门口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区法院广场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西湖名都小区广场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巴州回风医院处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巴州济民医院处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回风街道办事处大门口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津桥湖社区党群服务中心门口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长林嘉苑小区大门口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中泉国际广场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华兴凯莱小区广场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凯莱国际小区广场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江南尚城1期小区广场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江南尚城2期大门口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金鳞万点小区大门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龙兴佳苑大门口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陇桥社区卫生服务中心处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盘兴物流园处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巴州区人民医院（回风）处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巴州华龙医院处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江北街道办事处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半山逸城大门小广场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凯悦名城A区篮球场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佛江吃都“LOVE”广场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白云台社区阵地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市政大楼广场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（江北卫生服务中心）处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市政广场后停车场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龙泉丽都门口（望王路东段411号）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状元桥大楼处（状元桥街310号）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原吊桥中医院前方（江北麻柳湾大桥下）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巴人广场点位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巴中骨质增生医院处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江北大道外婆菜外（市住建局）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农业银行（江北大道中段141号）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交投公司（江北台社区楼下）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交投公司对面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巴中仁达医院（宋家巷）处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观澜上域1期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观澜上域2期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龙泉社区广场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龙泉社区卫生服务中心处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永泰花园东街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丰泽园B区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月光之星酒店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龙泉名都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巴州区人民医院（郑家街道）处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巴州区第二人民医院（江北）处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江北车站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东城街道办事处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观音井居委会（一号桥下）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北门居委会（麻柳湾大桥广场）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巴中平安内分泌医院处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巴中丽人医院处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东城社区卫生服务中心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鼓楼居委会（魁星楼广场）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大东居委会（土星街）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巴中华医口腔医院处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巴中蓉蓉眼科医院处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古井子居委会（南池装饰材料市场小广场）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巴中纯明五官专科医院处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蓝湾国际广场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太子社区居委会（城南华府）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太子丽阳名居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职中后门对面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荧屏花园酒店处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老观桥居委会（东门大桥广场）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大东社区卫生服务中心（丝厂球场坝）处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南坝居委会（十一小外街道）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雍景湾大门口对面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巴州北门医院处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巴州区妇幼保健院处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区二人民医院鼓楼院区处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西城街道办事处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草坝步行街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3号桥西平台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滨河南路加油站附近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草坝社区卫生服务站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海洋乐园上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西城社区卫生服务中心处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巴中城西医院处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南池艺术广场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丽景天城E区外街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后坝置信广场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后坝社区阵地外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江南二环路南龛社区段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印合路林海居三期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120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柳津国际广场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121</w:t>
            </w: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江南福地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MmJiMDEyMzBkYmE3MTEzYmNkZTI5YTVjNTE2YzgifQ=="/>
  </w:docVars>
  <w:rsids>
    <w:rsidRoot w:val="00000000"/>
    <w:rsid w:val="00B8743C"/>
    <w:rsid w:val="01120DFE"/>
    <w:rsid w:val="01753634"/>
    <w:rsid w:val="020D66F9"/>
    <w:rsid w:val="02E91C65"/>
    <w:rsid w:val="03090FB9"/>
    <w:rsid w:val="054D15C0"/>
    <w:rsid w:val="08550958"/>
    <w:rsid w:val="0B94310B"/>
    <w:rsid w:val="0C0C4518"/>
    <w:rsid w:val="0EF713A2"/>
    <w:rsid w:val="0F133CD2"/>
    <w:rsid w:val="0FA5015A"/>
    <w:rsid w:val="101241CA"/>
    <w:rsid w:val="129C5259"/>
    <w:rsid w:val="15D92860"/>
    <w:rsid w:val="16E148DE"/>
    <w:rsid w:val="18CA745E"/>
    <w:rsid w:val="194311C6"/>
    <w:rsid w:val="1A73672E"/>
    <w:rsid w:val="1ACF240F"/>
    <w:rsid w:val="1BA44777"/>
    <w:rsid w:val="1C23648D"/>
    <w:rsid w:val="1D0F5E79"/>
    <w:rsid w:val="1E0E7E6C"/>
    <w:rsid w:val="1FCB0150"/>
    <w:rsid w:val="201F10F2"/>
    <w:rsid w:val="202B6F3A"/>
    <w:rsid w:val="23233E47"/>
    <w:rsid w:val="238C653C"/>
    <w:rsid w:val="23FB42AE"/>
    <w:rsid w:val="243861B1"/>
    <w:rsid w:val="24634F0B"/>
    <w:rsid w:val="2474743D"/>
    <w:rsid w:val="253E5350"/>
    <w:rsid w:val="2548555B"/>
    <w:rsid w:val="26B36554"/>
    <w:rsid w:val="26D8342D"/>
    <w:rsid w:val="27A46E34"/>
    <w:rsid w:val="2AE420C3"/>
    <w:rsid w:val="2BBD6CBE"/>
    <w:rsid w:val="2D34087B"/>
    <w:rsid w:val="2F42762D"/>
    <w:rsid w:val="2F5B2195"/>
    <w:rsid w:val="303231DA"/>
    <w:rsid w:val="30DC4AAD"/>
    <w:rsid w:val="31147F29"/>
    <w:rsid w:val="316C0C77"/>
    <w:rsid w:val="31F506D0"/>
    <w:rsid w:val="31F678C7"/>
    <w:rsid w:val="326F3BCC"/>
    <w:rsid w:val="32A025C6"/>
    <w:rsid w:val="32EE033F"/>
    <w:rsid w:val="33A24ACC"/>
    <w:rsid w:val="36060C45"/>
    <w:rsid w:val="36B66F2C"/>
    <w:rsid w:val="37AF3C02"/>
    <w:rsid w:val="382A3A6B"/>
    <w:rsid w:val="39CB3ED6"/>
    <w:rsid w:val="3A3D5D1A"/>
    <w:rsid w:val="3B090752"/>
    <w:rsid w:val="3D570783"/>
    <w:rsid w:val="3D6A3654"/>
    <w:rsid w:val="3F027A6B"/>
    <w:rsid w:val="3FE91CCC"/>
    <w:rsid w:val="4001671F"/>
    <w:rsid w:val="42CA6269"/>
    <w:rsid w:val="4309736D"/>
    <w:rsid w:val="43E55CAF"/>
    <w:rsid w:val="450217EC"/>
    <w:rsid w:val="452D1C92"/>
    <w:rsid w:val="45CD1F87"/>
    <w:rsid w:val="4611493B"/>
    <w:rsid w:val="46A34BA6"/>
    <w:rsid w:val="498347C8"/>
    <w:rsid w:val="4A586503"/>
    <w:rsid w:val="4B4D5875"/>
    <w:rsid w:val="4D6436B4"/>
    <w:rsid w:val="4E441939"/>
    <w:rsid w:val="4F6375FA"/>
    <w:rsid w:val="4F6D1D37"/>
    <w:rsid w:val="4F847689"/>
    <w:rsid w:val="50AE3310"/>
    <w:rsid w:val="51632FD8"/>
    <w:rsid w:val="524127CD"/>
    <w:rsid w:val="528059A2"/>
    <w:rsid w:val="52F56AD9"/>
    <w:rsid w:val="52FD0BFA"/>
    <w:rsid w:val="563334F8"/>
    <w:rsid w:val="5861467B"/>
    <w:rsid w:val="58BE1D72"/>
    <w:rsid w:val="5AA2291F"/>
    <w:rsid w:val="5BC52466"/>
    <w:rsid w:val="5C300057"/>
    <w:rsid w:val="5E3D67EF"/>
    <w:rsid w:val="5E8A24A6"/>
    <w:rsid w:val="5FEB0458"/>
    <w:rsid w:val="6042688C"/>
    <w:rsid w:val="604A354E"/>
    <w:rsid w:val="64081B40"/>
    <w:rsid w:val="647B12F5"/>
    <w:rsid w:val="64BA53C5"/>
    <w:rsid w:val="6518303D"/>
    <w:rsid w:val="65FE51DA"/>
    <w:rsid w:val="66152F02"/>
    <w:rsid w:val="661D1CA1"/>
    <w:rsid w:val="67E54F93"/>
    <w:rsid w:val="6BA825DD"/>
    <w:rsid w:val="6C937B9D"/>
    <w:rsid w:val="6D7E4C9B"/>
    <w:rsid w:val="6E200A6E"/>
    <w:rsid w:val="6F0A7AD9"/>
    <w:rsid w:val="70454BA5"/>
    <w:rsid w:val="71EE4367"/>
    <w:rsid w:val="72605010"/>
    <w:rsid w:val="72EC61E6"/>
    <w:rsid w:val="72F66B16"/>
    <w:rsid w:val="751E148F"/>
    <w:rsid w:val="76DD6AB0"/>
    <w:rsid w:val="76EE70AA"/>
    <w:rsid w:val="775A2BD7"/>
    <w:rsid w:val="77A9748F"/>
    <w:rsid w:val="7952448B"/>
    <w:rsid w:val="7B0E1E6D"/>
    <w:rsid w:val="7CA9361F"/>
    <w:rsid w:val="7D3C08ED"/>
    <w:rsid w:val="7EA221A3"/>
    <w:rsid w:val="7F165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2078</Words>
  <Characters>2238</Characters>
  <Paragraphs>502</Paragraphs>
  <TotalTime>2</TotalTime>
  <ScaleCrop>false</ScaleCrop>
  <LinksUpToDate>false</LinksUpToDate>
  <CharactersWithSpaces>2243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2022-09-22T19:47:00Z</dcterms:created>
  <dc:creator>LW</dc:creator>
  <cp:lastModifiedBy>刘海波</cp:lastModifiedBy>
  <cp:lastPrinted>2022-11-07T07:34:00Z</cp:lastPrinted>
  <dcterms:modified xsi:type="dcterms:W3CDTF">2022-11-07T08:13:34Z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E38E680E29C141428FB9664AB2AE5DB9</vt:lpwstr>
  </property>
</Properties>
</file>