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before="304" w:line="183" w:lineRule="auto"/>
        <w:jc w:val="center"/>
        <w:outlineLvl w:val="0"/>
        <w:rPr>
          <w:rFonts w:hint="eastAsia" w:ascii="微软雅黑" w:hAnsi="微软雅黑" w:eastAsia="微软雅黑" w:cs="微软雅黑"/>
          <w:spacing w:val="1"/>
          <w:sz w:val="71"/>
          <w:szCs w:val="71"/>
          <w:lang w:val="en-US" w:eastAsia="zh-CN"/>
        </w:rPr>
      </w:pPr>
      <w:r>
        <w:rPr>
          <w:rFonts w:hint="eastAsia" w:ascii="微软雅黑" w:hAnsi="微软雅黑" w:eastAsia="微软雅黑" w:cs="微软雅黑"/>
          <w:spacing w:val="1"/>
          <w:sz w:val="71"/>
          <w:szCs w:val="71"/>
        </w:rPr>
        <w:t>巴中市巴州区</w:t>
      </w:r>
      <w:r>
        <w:rPr>
          <w:rFonts w:hint="eastAsia" w:ascii="微软雅黑" w:hAnsi="微软雅黑" w:eastAsia="微软雅黑" w:cs="微软雅黑"/>
          <w:spacing w:val="1"/>
          <w:sz w:val="71"/>
          <w:szCs w:val="71"/>
          <w:lang w:eastAsia="zh-CN"/>
        </w:rPr>
        <w:t>投资促进局</w:t>
      </w:r>
    </w:p>
    <w:p>
      <w:pPr>
        <w:spacing w:before="304" w:line="183" w:lineRule="auto"/>
        <w:jc w:val="center"/>
        <w:outlineLvl w:val="0"/>
        <w:rPr>
          <w:rFonts w:ascii="微软雅黑" w:hAnsi="微软雅黑" w:eastAsia="微软雅黑" w:cs="微软雅黑"/>
          <w:sz w:val="71"/>
          <w:szCs w:val="71"/>
        </w:rPr>
      </w:pPr>
      <w:r>
        <w:rPr>
          <w:rFonts w:ascii="Times New Roman" w:hAnsi="Times New Roman" w:eastAsia="Times New Roman" w:cs="Times New Roman"/>
          <w:spacing w:val="1"/>
          <w:sz w:val="71"/>
          <w:szCs w:val="71"/>
        </w:rPr>
        <w:t>202</w:t>
      </w:r>
      <w:r>
        <w:rPr>
          <w:rFonts w:hint="eastAsia" w:ascii="Times New Roman" w:hAnsi="Times New Roman" w:eastAsia="宋体" w:cs="Times New Roman"/>
          <w:spacing w:val="1"/>
          <w:sz w:val="71"/>
          <w:szCs w:val="71"/>
          <w:lang w:val="en-US" w:eastAsia="zh-CN"/>
        </w:rPr>
        <w:t>3</w:t>
      </w:r>
      <w:r>
        <w:rPr>
          <w:rFonts w:ascii="微软雅黑" w:hAnsi="微软雅黑" w:eastAsia="微软雅黑" w:cs="微软雅黑"/>
          <w:spacing w:val="1"/>
          <w:sz w:val="71"/>
          <w:szCs w:val="71"/>
        </w:rPr>
        <w:t>年</w:t>
      </w:r>
      <w:r>
        <w:rPr>
          <w:rFonts w:ascii="微软雅黑" w:hAnsi="微软雅黑" w:eastAsia="微软雅黑" w:cs="微软雅黑"/>
          <w:spacing w:val="6"/>
          <w:sz w:val="71"/>
          <w:szCs w:val="71"/>
        </w:rPr>
        <w:t>部门预</w:t>
      </w:r>
      <w:r>
        <w:rPr>
          <w:rFonts w:ascii="微软雅黑" w:hAnsi="微软雅黑" w:eastAsia="微软雅黑" w:cs="微软雅黑"/>
          <w:spacing w:val="5"/>
          <w:sz w:val="71"/>
          <w:szCs w:val="71"/>
        </w:rPr>
        <w:t>算</w:t>
      </w: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jc w:val="both"/>
        <w:outlineLvl w:val="0"/>
        <w:rPr>
          <w:rFonts w:ascii="微软雅黑" w:hAnsi="微软雅黑" w:eastAsia="微软雅黑" w:cs="微软雅黑"/>
          <w:spacing w:val="-21"/>
          <w:sz w:val="35"/>
          <w:szCs w:val="35"/>
        </w:rPr>
      </w:pPr>
    </w:p>
    <w:p>
      <w:pPr>
        <w:spacing w:before="278" w:line="214" w:lineRule="auto"/>
        <w:jc w:val="center"/>
        <w:outlineLvl w:val="0"/>
        <w:rPr>
          <w:rFonts w:ascii="微软雅黑" w:hAnsi="微软雅黑" w:eastAsia="微软雅黑" w:cs="微软雅黑"/>
          <w:sz w:val="35"/>
          <w:szCs w:val="35"/>
        </w:rPr>
      </w:pPr>
      <w:r>
        <w:rPr>
          <w:rFonts w:ascii="微软雅黑" w:hAnsi="微软雅黑" w:eastAsia="微软雅黑" w:cs="微软雅黑"/>
          <w:spacing w:val="-21"/>
          <w:sz w:val="35"/>
          <w:szCs w:val="35"/>
        </w:rPr>
        <w:t>目</w:t>
      </w:r>
      <w:r>
        <w:rPr>
          <w:rFonts w:hint="eastAsia" w:ascii="微软雅黑" w:hAnsi="微软雅黑" w:eastAsia="微软雅黑" w:cs="微软雅黑"/>
          <w:spacing w:val="-21"/>
          <w:sz w:val="35"/>
          <w:szCs w:val="35"/>
          <w:lang w:val="en-US" w:eastAsia="zh-CN"/>
        </w:rPr>
        <w:t xml:space="preserve">    </w:t>
      </w:r>
      <w:r>
        <w:rPr>
          <w:rFonts w:ascii="微软雅黑" w:hAnsi="微软雅黑" w:eastAsia="微软雅黑" w:cs="微软雅黑"/>
          <w:spacing w:val="-19"/>
          <w:sz w:val="35"/>
          <w:szCs w:val="35"/>
        </w:rPr>
        <w:t>录</w:t>
      </w:r>
    </w:p>
    <w:p>
      <w:pPr>
        <w:spacing w:line="312" w:lineRule="auto"/>
      </w:pPr>
    </w:p>
    <w:p>
      <w:pPr>
        <w:spacing w:line="313" w:lineRule="auto"/>
      </w:pPr>
    </w:p>
    <w:p>
      <w:pPr>
        <w:spacing w:before="101" w:line="226" w:lineRule="auto"/>
        <w:ind w:left="667"/>
        <w:outlineLvl w:val="0"/>
        <w:rPr>
          <w:rFonts w:hint="eastAsia" w:ascii="黑体" w:hAnsi="黑体" w:eastAsia="黑体" w:cs="黑体"/>
          <w:sz w:val="31"/>
          <w:szCs w:val="31"/>
          <w:lang w:val="en-US" w:eastAsia="zh-CN"/>
        </w:rPr>
      </w:pPr>
      <w:r>
        <w:rPr>
          <w:rFonts w:ascii="黑体" w:hAnsi="黑体" w:eastAsia="黑体" w:cs="黑体"/>
          <w:color w:val="333333"/>
          <w:spacing w:val="10"/>
          <w:sz w:val="31"/>
          <w:szCs w:val="31"/>
        </w:rPr>
        <w:t>第</w:t>
      </w:r>
      <w:r>
        <w:rPr>
          <w:rFonts w:ascii="黑体" w:hAnsi="黑体" w:eastAsia="黑体" w:cs="黑体"/>
          <w:color w:val="333333"/>
          <w:spacing w:val="8"/>
          <w:sz w:val="31"/>
          <w:szCs w:val="31"/>
        </w:rPr>
        <w:t xml:space="preserve">一部分 </w:t>
      </w:r>
      <w:r>
        <w:rPr>
          <w:rFonts w:hint="eastAsia" w:ascii="黑体" w:hAnsi="黑体" w:eastAsia="黑体" w:cs="黑体"/>
          <w:color w:val="333333"/>
          <w:spacing w:val="8"/>
          <w:sz w:val="31"/>
          <w:szCs w:val="31"/>
          <w:lang w:eastAsia="zh-CN"/>
        </w:rPr>
        <w:t>巴中市巴州区投资促进局概况</w:t>
      </w:r>
    </w:p>
    <w:p>
      <w:pPr>
        <w:spacing w:before="198" w:line="523" w:lineRule="exact"/>
        <w:ind w:left="681"/>
        <w:outlineLvl w:val="1"/>
        <w:rPr>
          <w:rFonts w:ascii="仿宋" w:hAnsi="仿宋" w:eastAsia="仿宋" w:cs="仿宋"/>
          <w:sz w:val="31"/>
          <w:szCs w:val="31"/>
        </w:rPr>
      </w:pPr>
      <w:r>
        <w:rPr>
          <w:rFonts w:ascii="仿宋" w:hAnsi="仿宋" w:eastAsia="仿宋" w:cs="仿宋"/>
          <w:color w:val="333333"/>
          <w:spacing w:val="11"/>
          <w:position w:val="3"/>
          <w:sz w:val="31"/>
          <w:szCs w:val="31"/>
        </w:rPr>
        <w:t>一</w:t>
      </w:r>
      <w:r>
        <w:rPr>
          <w:rFonts w:ascii="仿宋" w:hAnsi="仿宋" w:eastAsia="仿宋" w:cs="仿宋"/>
          <w:color w:val="333333"/>
          <w:spacing w:val="7"/>
          <w:position w:val="3"/>
          <w:sz w:val="31"/>
          <w:szCs w:val="31"/>
        </w:rPr>
        <w:t>、基本职能及主要工作</w:t>
      </w:r>
    </w:p>
    <w:p>
      <w:pPr>
        <w:spacing w:before="57" w:line="437" w:lineRule="exact"/>
        <w:ind w:left="686"/>
        <w:outlineLvl w:val="1"/>
        <w:rPr>
          <w:rFonts w:ascii="仿宋" w:hAnsi="仿宋" w:eastAsia="仿宋" w:cs="仿宋"/>
          <w:color w:val="333333"/>
          <w:spacing w:val="6"/>
          <w:position w:val="2"/>
          <w:sz w:val="31"/>
          <w:szCs w:val="31"/>
        </w:rPr>
      </w:pPr>
      <w:r>
        <w:rPr>
          <w:rFonts w:ascii="仿宋" w:hAnsi="仿宋" w:eastAsia="仿宋" w:cs="仿宋"/>
          <w:color w:val="333333"/>
          <w:spacing w:val="12"/>
          <w:position w:val="2"/>
          <w:sz w:val="31"/>
          <w:szCs w:val="31"/>
        </w:rPr>
        <w:t>二</w:t>
      </w:r>
      <w:r>
        <w:rPr>
          <w:rFonts w:ascii="仿宋" w:hAnsi="仿宋" w:eastAsia="仿宋" w:cs="仿宋"/>
          <w:color w:val="333333"/>
          <w:spacing w:val="7"/>
          <w:position w:val="2"/>
          <w:sz w:val="31"/>
          <w:szCs w:val="31"/>
        </w:rPr>
        <w:t>、</w:t>
      </w:r>
      <w:r>
        <w:rPr>
          <w:rFonts w:ascii="仿宋" w:hAnsi="仿宋" w:eastAsia="仿宋" w:cs="仿宋"/>
          <w:color w:val="333333"/>
          <w:spacing w:val="6"/>
          <w:position w:val="2"/>
          <w:sz w:val="31"/>
          <w:szCs w:val="31"/>
        </w:rPr>
        <w:t>部门预算单位构成</w:t>
      </w:r>
    </w:p>
    <w:p>
      <w:pPr>
        <w:spacing w:before="143" w:line="227" w:lineRule="auto"/>
        <w:ind w:left="667"/>
        <w:outlineLvl w:val="0"/>
        <w:rPr>
          <w:rFonts w:hint="eastAsia" w:ascii="黑体" w:hAnsi="黑体" w:eastAsia="黑体" w:cs="黑体"/>
          <w:sz w:val="31"/>
          <w:szCs w:val="31"/>
          <w:lang w:eastAsia="zh-CN"/>
        </w:rPr>
      </w:pPr>
      <w:r>
        <w:rPr>
          <w:rFonts w:ascii="黑体" w:hAnsi="黑体" w:eastAsia="黑体" w:cs="黑体"/>
          <w:color w:val="333333"/>
          <w:spacing w:val="8"/>
          <w:sz w:val="31"/>
          <w:szCs w:val="31"/>
        </w:rPr>
        <w:t>第二</w:t>
      </w:r>
      <w:r>
        <w:rPr>
          <w:rFonts w:ascii="黑体" w:hAnsi="黑体" w:eastAsia="黑体" w:cs="黑体"/>
          <w:color w:val="333333"/>
          <w:spacing w:val="4"/>
          <w:sz w:val="31"/>
          <w:szCs w:val="31"/>
        </w:rPr>
        <w:t>部分</w:t>
      </w:r>
      <w:r>
        <w:rPr>
          <w:rFonts w:hint="eastAsia" w:ascii="黑体" w:hAnsi="黑体" w:eastAsia="黑体" w:cs="黑体"/>
          <w:color w:val="333333"/>
          <w:spacing w:val="4"/>
          <w:sz w:val="31"/>
          <w:szCs w:val="31"/>
        </w:rPr>
        <w:t xml:space="preserve"> </w:t>
      </w:r>
      <w:r>
        <w:rPr>
          <w:rFonts w:hint="eastAsia" w:ascii="黑体" w:hAnsi="黑体" w:eastAsia="黑体" w:cs="黑体"/>
          <w:color w:val="333333"/>
          <w:spacing w:val="4"/>
          <w:sz w:val="31"/>
          <w:szCs w:val="31"/>
          <w:lang w:eastAsia="zh-CN"/>
        </w:rPr>
        <w:t>巴中市巴州区投资促进局</w:t>
      </w:r>
      <w:r>
        <w:rPr>
          <w:rFonts w:ascii="Times New Roman" w:hAnsi="Times New Roman" w:eastAsia="Times New Roman" w:cs="Times New Roman"/>
          <w:color w:val="333333"/>
          <w:spacing w:val="4"/>
          <w:sz w:val="31"/>
          <w:szCs w:val="31"/>
        </w:rPr>
        <w:t>202</w:t>
      </w:r>
      <w:r>
        <w:rPr>
          <w:rFonts w:hint="eastAsia" w:ascii="Times New Roman" w:hAnsi="Times New Roman" w:eastAsia="宋体" w:cs="Times New Roman"/>
          <w:color w:val="333333"/>
          <w:spacing w:val="4"/>
          <w:sz w:val="31"/>
          <w:szCs w:val="31"/>
          <w:lang w:val="en-US" w:eastAsia="zh-CN"/>
        </w:rPr>
        <w:t>3</w:t>
      </w:r>
      <w:r>
        <w:rPr>
          <w:rFonts w:ascii="Times New Roman" w:hAnsi="Times New Roman" w:eastAsia="Times New Roman" w:cs="Times New Roman"/>
          <w:color w:val="333333"/>
          <w:spacing w:val="4"/>
          <w:sz w:val="31"/>
          <w:szCs w:val="31"/>
        </w:rPr>
        <w:t xml:space="preserve"> </w:t>
      </w:r>
      <w:r>
        <w:rPr>
          <w:rFonts w:ascii="黑体" w:hAnsi="黑体" w:eastAsia="黑体" w:cs="黑体"/>
          <w:color w:val="333333"/>
          <w:spacing w:val="4"/>
          <w:sz w:val="31"/>
          <w:szCs w:val="31"/>
        </w:rPr>
        <w:t>年部门预算</w:t>
      </w:r>
      <w:r>
        <w:rPr>
          <w:rFonts w:hint="eastAsia" w:ascii="黑体" w:hAnsi="黑体" w:eastAsia="黑体" w:cs="黑体"/>
          <w:color w:val="333333"/>
          <w:spacing w:val="4"/>
          <w:sz w:val="31"/>
          <w:szCs w:val="31"/>
          <w:lang w:eastAsia="zh-CN"/>
        </w:rPr>
        <w:t>报</w:t>
      </w:r>
      <w:r>
        <w:rPr>
          <w:rFonts w:ascii="黑体" w:hAnsi="黑体" w:eastAsia="黑体" w:cs="黑体"/>
          <w:color w:val="333333"/>
          <w:spacing w:val="4"/>
          <w:sz w:val="31"/>
          <w:szCs w:val="31"/>
        </w:rPr>
        <w:t>表</w:t>
      </w:r>
      <w:r>
        <w:rPr>
          <w:rFonts w:hint="eastAsia" w:ascii="黑体" w:hAnsi="黑体" w:eastAsia="黑体" w:cs="黑体"/>
          <w:color w:val="333333"/>
          <w:spacing w:val="4"/>
          <w:sz w:val="31"/>
          <w:szCs w:val="31"/>
          <w:lang w:eastAsia="zh-CN"/>
        </w:rPr>
        <w:t>（附表）</w:t>
      </w:r>
    </w:p>
    <w:p>
      <w:pPr>
        <w:spacing w:before="198" w:line="523" w:lineRule="exact"/>
        <w:ind w:left="681"/>
        <w:outlineLvl w:val="1"/>
        <w:rPr>
          <w:rFonts w:ascii="仿宋" w:hAnsi="仿宋" w:eastAsia="仿宋" w:cs="仿宋"/>
          <w:sz w:val="31"/>
          <w:szCs w:val="31"/>
          <w:highlight w:val="none"/>
        </w:rPr>
      </w:pPr>
      <w:r>
        <w:rPr>
          <w:rFonts w:hint="eastAsia" w:ascii="仿宋" w:hAnsi="仿宋" w:eastAsia="仿宋" w:cs="仿宋"/>
          <w:color w:val="333333"/>
          <w:spacing w:val="6"/>
          <w:position w:val="3"/>
          <w:sz w:val="31"/>
          <w:szCs w:val="31"/>
          <w:highlight w:val="none"/>
          <w:lang w:eastAsia="zh-CN"/>
        </w:rPr>
        <w:t>表</w:t>
      </w:r>
      <w:r>
        <w:rPr>
          <w:rFonts w:hint="eastAsia" w:ascii="仿宋" w:hAnsi="仿宋" w:eastAsia="仿宋" w:cs="仿宋"/>
          <w:color w:val="333333"/>
          <w:spacing w:val="6"/>
          <w:position w:val="3"/>
          <w:sz w:val="31"/>
          <w:szCs w:val="31"/>
          <w:highlight w:val="none"/>
          <w:lang w:val="en-US" w:eastAsia="zh-CN"/>
        </w:rPr>
        <w:t>1.</w:t>
      </w:r>
      <w:r>
        <w:rPr>
          <w:rFonts w:ascii="仿宋" w:hAnsi="仿宋" w:eastAsia="仿宋" w:cs="仿宋"/>
          <w:color w:val="333333"/>
          <w:spacing w:val="6"/>
          <w:position w:val="3"/>
          <w:sz w:val="31"/>
          <w:szCs w:val="31"/>
          <w:highlight w:val="none"/>
        </w:rPr>
        <w:t>部门收支总表</w:t>
      </w:r>
    </w:p>
    <w:p>
      <w:pPr>
        <w:spacing w:before="57" w:line="437" w:lineRule="exact"/>
        <w:ind w:left="686"/>
        <w:outlineLvl w:val="1"/>
        <w:rPr>
          <w:rFonts w:ascii="仿宋" w:hAnsi="仿宋" w:eastAsia="仿宋" w:cs="仿宋"/>
          <w:sz w:val="31"/>
          <w:szCs w:val="31"/>
          <w:highlight w:val="none"/>
        </w:rPr>
      </w:pPr>
      <w:r>
        <w:rPr>
          <w:rFonts w:hint="eastAsia" w:ascii="仿宋" w:hAnsi="仿宋" w:eastAsia="仿宋" w:cs="仿宋"/>
          <w:color w:val="333333"/>
          <w:spacing w:val="6"/>
          <w:position w:val="2"/>
          <w:sz w:val="31"/>
          <w:szCs w:val="31"/>
          <w:highlight w:val="none"/>
          <w:lang w:eastAsia="zh-CN"/>
        </w:rPr>
        <w:t>表</w:t>
      </w:r>
      <w:r>
        <w:rPr>
          <w:rFonts w:hint="eastAsia" w:ascii="仿宋" w:hAnsi="仿宋" w:eastAsia="仿宋" w:cs="仿宋"/>
          <w:color w:val="333333"/>
          <w:spacing w:val="6"/>
          <w:position w:val="2"/>
          <w:sz w:val="31"/>
          <w:szCs w:val="31"/>
          <w:highlight w:val="none"/>
          <w:lang w:val="en-US" w:eastAsia="zh-CN"/>
        </w:rPr>
        <w:t>1-1.</w:t>
      </w:r>
      <w:r>
        <w:rPr>
          <w:rFonts w:ascii="仿宋" w:hAnsi="仿宋" w:eastAsia="仿宋" w:cs="仿宋"/>
          <w:color w:val="333333"/>
          <w:spacing w:val="6"/>
          <w:position w:val="2"/>
          <w:sz w:val="31"/>
          <w:szCs w:val="31"/>
          <w:highlight w:val="none"/>
        </w:rPr>
        <w:t>部门收入总</w:t>
      </w:r>
      <w:r>
        <w:rPr>
          <w:rFonts w:ascii="仿宋" w:hAnsi="仿宋" w:eastAsia="仿宋" w:cs="仿宋"/>
          <w:color w:val="333333"/>
          <w:spacing w:val="4"/>
          <w:position w:val="2"/>
          <w:sz w:val="31"/>
          <w:szCs w:val="31"/>
          <w:highlight w:val="none"/>
        </w:rPr>
        <w:t>表</w:t>
      </w:r>
    </w:p>
    <w:p>
      <w:pPr>
        <w:spacing w:before="144" w:line="415" w:lineRule="exact"/>
        <w:ind w:left="684"/>
        <w:outlineLvl w:val="1"/>
        <w:rPr>
          <w:rFonts w:ascii="仿宋" w:hAnsi="仿宋" w:eastAsia="仿宋" w:cs="仿宋"/>
          <w:sz w:val="31"/>
          <w:szCs w:val="31"/>
          <w:highlight w:val="none"/>
        </w:rPr>
      </w:pPr>
      <w:r>
        <w:rPr>
          <w:rFonts w:hint="eastAsia" w:ascii="仿宋" w:hAnsi="仿宋" w:eastAsia="仿宋" w:cs="仿宋"/>
          <w:color w:val="333333"/>
          <w:spacing w:val="6"/>
          <w:position w:val="1"/>
          <w:sz w:val="31"/>
          <w:szCs w:val="31"/>
          <w:highlight w:val="none"/>
          <w:lang w:eastAsia="zh-CN"/>
        </w:rPr>
        <w:t>表</w:t>
      </w:r>
      <w:r>
        <w:rPr>
          <w:rFonts w:hint="eastAsia" w:ascii="仿宋" w:hAnsi="仿宋" w:eastAsia="仿宋" w:cs="仿宋"/>
          <w:color w:val="333333"/>
          <w:spacing w:val="6"/>
          <w:position w:val="1"/>
          <w:sz w:val="31"/>
          <w:szCs w:val="31"/>
          <w:highlight w:val="none"/>
          <w:lang w:val="en-US" w:eastAsia="zh-CN"/>
        </w:rPr>
        <w:t>1-2.</w:t>
      </w:r>
      <w:r>
        <w:rPr>
          <w:rFonts w:ascii="仿宋" w:hAnsi="仿宋" w:eastAsia="仿宋" w:cs="仿宋"/>
          <w:color w:val="333333"/>
          <w:spacing w:val="6"/>
          <w:position w:val="1"/>
          <w:sz w:val="31"/>
          <w:szCs w:val="31"/>
          <w:highlight w:val="none"/>
        </w:rPr>
        <w:t>部门支出总表</w:t>
      </w:r>
    </w:p>
    <w:p>
      <w:pPr>
        <w:spacing w:before="164"/>
        <w:ind w:left="713"/>
        <w:outlineLvl w:val="1"/>
        <w:rPr>
          <w:rFonts w:ascii="仿宋" w:hAnsi="仿宋" w:eastAsia="仿宋" w:cs="仿宋"/>
          <w:sz w:val="31"/>
          <w:szCs w:val="31"/>
          <w:highlight w:val="none"/>
        </w:rPr>
      </w:pPr>
      <w:r>
        <w:rPr>
          <w:rFonts w:hint="eastAsia" w:ascii="仿宋" w:hAnsi="仿宋" w:eastAsia="仿宋" w:cs="仿宋"/>
          <w:color w:val="333333"/>
          <w:spacing w:val="5"/>
          <w:sz w:val="31"/>
          <w:szCs w:val="31"/>
          <w:highlight w:val="none"/>
          <w:lang w:eastAsia="zh-CN"/>
        </w:rPr>
        <w:t>表</w:t>
      </w:r>
      <w:r>
        <w:rPr>
          <w:rFonts w:hint="eastAsia" w:ascii="仿宋" w:hAnsi="仿宋" w:eastAsia="仿宋" w:cs="仿宋"/>
          <w:color w:val="333333"/>
          <w:spacing w:val="5"/>
          <w:sz w:val="31"/>
          <w:szCs w:val="31"/>
          <w:highlight w:val="none"/>
          <w:lang w:val="en-US" w:eastAsia="zh-CN"/>
        </w:rPr>
        <w:t>2.</w:t>
      </w:r>
      <w:r>
        <w:rPr>
          <w:rFonts w:ascii="仿宋" w:hAnsi="仿宋" w:eastAsia="仿宋" w:cs="仿宋"/>
          <w:color w:val="333333"/>
          <w:spacing w:val="5"/>
          <w:sz w:val="31"/>
          <w:szCs w:val="31"/>
          <w:highlight w:val="none"/>
        </w:rPr>
        <w:t>财政拨款收支预算总</w:t>
      </w:r>
      <w:r>
        <w:rPr>
          <w:rFonts w:ascii="仿宋" w:hAnsi="仿宋" w:eastAsia="仿宋" w:cs="仿宋"/>
          <w:color w:val="333333"/>
          <w:spacing w:val="3"/>
          <w:sz w:val="31"/>
          <w:szCs w:val="31"/>
          <w:highlight w:val="none"/>
        </w:rPr>
        <w:t>表</w:t>
      </w:r>
    </w:p>
    <w:p>
      <w:pPr>
        <w:spacing w:before="178" w:line="226" w:lineRule="auto"/>
        <w:ind w:left="681"/>
        <w:outlineLvl w:val="1"/>
        <w:rPr>
          <w:rFonts w:ascii="仿宋" w:hAnsi="仿宋" w:eastAsia="仿宋" w:cs="仿宋"/>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2-1.</w:t>
      </w:r>
      <w:r>
        <w:rPr>
          <w:rFonts w:ascii="仿宋" w:hAnsi="仿宋" w:eastAsia="仿宋" w:cs="仿宋"/>
          <w:color w:val="333333"/>
          <w:spacing w:val="8"/>
          <w:sz w:val="31"/>
          <w:szCs w:val="31"/>
          <w:highlight w:val="none"/>
        </w:rPr>
        <w:t>财政拨款支出预算表 (部门经济分类科目</w:t>
      </w:r>
      <w:r>
        <w:rPr>
          <w:rFonts w:ascii="仿宋" w:hAnsi="仿宋" w:eastAsia="仿宋" w:cs="仿宋"/>
          <w:color w:val="333333"/>
          <w:spacing w:val="3"/>
          <w:sz w:val="31"/>
          <w:szCs w:val="31"/>
          <w:highlight w:val="none"/>
        </w:rPr>
        <w:t>)</w:t>
      </w:r>
    </w:p>
    <w:p>
      <w:pPr>
        <w:spacing w:before="201" w:line="236" w:lineRule="auto"/>
        <w:ind w:left="678"/>
        <w:outlineLvl w:val="1"/>
        <w:rPr>
          <w:rFonts w:ascii="仿宋" w:hAnsi="仿宋" w:eastAsia="仿宋" w:cs="仿宋"/>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3.</w:t>
      </w:r>
      <w:r>
        <w:rPr>
          <w:rFonts w:ascii="仿宋" w:hAnsi="仿宋" w:eastAsia="仿宋" w:cs="仿宋"/>
          <w:color w:val="333333"/>
          <w:spacing w:val="8"/>
          <w:sz w:val="31"/>
          <w:szCs w:val="31"/>
          <w:highlight w:val="none"/>
        </w:rPr>
        <w:t>一般公共预算支出预算表</w:t>
      </w:r>
    </w:p>
    <w:p>
      <w:pPr>
        <w:spacing w:before="182" w:line="239" w:lineRule="auto"/>
        <w:ind w:left="682"/>
        <w:outlineLvl w:val="1"/>
        <w:rPr>
          <w:rFonts w:ascii="仿宋" w:hAnsi="仿宋" w:eastAsia="仿宋" w:cs="仿宋"/>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3-1.</w:t>
      </w:r>
      <w:r>
        <w:rPr>
          <w:rFonts w:ascii="仿宋" w:hAnsi="仿宋" w:eastAsia="仿宋" w:cs="仿宋"/>
          <w:color w:val="333333"/>
          <w:spacing w:val="8"/>
          <w:sz w:val="31"/>
          <w:szCs w:val="31"/>
          <w:highlight w:val="none"/>
        </w:rPr>
        <w:t>一般公共预算基本支出预算</w:t>
      </w:r>
      <w:r>
        <w:rPr>
          <w:rFonts w:ascii="仿宋" w:hAnsi="仿宋" w:eastAsia="仿宋" w:cs="仿宋"/>
          <w:color w:val="333333"/>
          <w:spacing w:val="7"/>
          <w:sz w:val="31"/>
          <w:szCs w:val="31"/>
          <w:highlight w:val="none"/>
        </w:rPr>
        <w:t>表</w:t>
      </w:r>
    </w:p>
    <w:p>
      <w:pPr>
        <w:spacing w:before="179" w:line="239" w:lineRule="auto"/>
        <w:ind w:left="674"/>
        <w:outlineLvl w:val="1"/>
        <w:rPr>
          <w:rFonts w:ascii="仿宋" w:hAnsi="仿宋" w:eastAsia="仿宋" w:cs="仿宋"/>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3-2.</w:t>
      </w:r>
      <w:r>
        <w:rPr>
          <w:rFonts w:ascii="仿宋" w:hAnsi="仿宋" w:eastAsia="仿宋" w:cs="仿宋"/>
          <w:color w:val="333333"/>
          <w:spacing w:val="8"/>
          <w:sz w:val="31"/>
          <w:szCs w:val="31"/>
          <w:highlight w:val="none"/>
        </w:rPr>
        <w:t>一般公共预算项目支出预算表</w:t>
      </w:r>
    </w:p>
    <w:p>
      <w:pPr>
        <w:spacing w:before="180" w:line="230" w:lineRule="auto"/>
        <w:ind w:left="687"/>
        <w:outlineLvl w:val="1"/>
        <w:rPr>
          <w:rFonts w:ascii="仿宋" w:hAnsi="仿宋" w:eastAsia="仿宋" w:cs="仿宋"/>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3-3.</w:t>
      </w:r>
      <w:r>
        <w:rPr>
          <w:rFonts w:ascii="仿宋" w:hAnsi="仿宋" w:eastAsia="仿宋" w:cs="仿宋"/>
          <w:color w:val="333333"/>
          <w:spacing w:val="8"/>
          <w:sz w:val="31"/>
          <w:szCs w:val="31"/>
          <w:highlight w:val="none"/>
        </w:rPr>
        <w:t>一般公共预算“三公”经费支出预算表</w:t>
      </w:r>
    </w:p>
    <w:p>
      <w:pPr>
        <w:spacing w:before="192" w:line="228" w:lineRule="auto"/>
        <w:ind w:left="684"/>
        <w:outlineLvl w:val="1"/>
        <w:rPr>
          <w:rFonts w:ascii="仿宋" w:hAnsi="仿宋" w:eastAsia="仿宋" w:cs="仿宋"/>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4.</w:t>
      </w:r>
      <w:r>
        <w:rPr>
          <w:rFonts w:ascii="仿宋" w:hAnsi="仿宋" w:eastAsia="仿宋" w:cs="仿宋"/>
          <w:color w:val="333333"/>
          <w:spacing w:val="7"/>
          <w:sz w:val="31"/>
          <w:szCs w:val="31"/>
          <w:highlight w:val="none"/>
        </w:rPr>
        <w:t>政府性基金预算支出表</w:t>
      </w:r>
    </w:p>
    <w:p>
      <w:pPr>
        <w:spacing w:before="198" w:line="228" w:lineRule="auto"/>
        <w:ind w:left="684"/>
        <w:outlineLvl w:val="1"/>
        <w:rPr>
          <w:rFonts w:ascii="仿宋" w:hAnsi="仿宋" w:eastAsia="仿宋" w:cs="仿宋"/>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4-1.</w:t>
      </w:r>
      <w:r>
        <w:rPr>
          <w:rFonts w:ascii="仿宋" w:hAnsi="仿宋" w:eastAsia="仿宋" w:cs="仿宋"/>
          <w:color w:val="333333"/>
          <w:spacing w:val="8"/>
          <w:sz w:val="31"/>
          <w:szCs w:val="31"/>
          <w:highlight w:val="none"/>
        </w:rPr>
        <w:t>政府性基金预算“三公”经费支出预算表</w:t>
      </w:r>
    </w:p>
    <w:p>
      <w:pPr>
        <w:spacing w:before="198" w:line="227" w:lineRule="auto"/>
        <w:ind w:left="684"/>
        <w:outlineLvl w:val="1"/>
        <w:rPr>
          <w:rFonts w:ascii="仿宋" w:hAnsi="仿宋" w:eastAsia="仿宋" w:cs="仿宋"/>
          <w:color w:val="333333"/>
          <w:spacing w:val="-3"/>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5.</w:t>
      </w:r>
      <w:r>
        <w:rPr>
          <w:rFonts w:ascii="仿宋" w:hAnsi="仿宋" w:eastAsia="仿宋" w:cs="仿宋"/>
          <w:color w:val="333333"/>
          <w:spacing w:val="-3"/>
          <w:sz w:val="31"/>
          <w:szCs w:val="31"/>
          <w:highlight w:val="none"/>
        </w:rPr>
        <w:t xml:space="preserve"> 国有资本经营预算支出表</w:t>
      </w:r>
    </w:p>
    <w:p>
      <w:pPr>
        <w:spacing w:before="198" w:line="227" w:lineRule="auto"/>
        <w:ind w:left="684"/>
        <w:outlineLvl w:val="1"/>
        <w:rPr>
          <w:rFonts w:ascii="仿宋" w:hAnsi="仿宋" w:eastAsia="仿宋" w:cs="仿宋"/>
          <w:color w:val="333333"/>
          <w:spacing w:val="7"/>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6.</w:t>
      </w:r>
      <w:r>
        <w:rPr>
          <w:rFonts w:ascii="仿宋" w:hAnsi="仿宋" w:eastAsia="仿宋" w:cs="仿宋"/>
          <w:color w:val="333333"/>
          <w:spacing w:val="7"/>
          <w:sz w:val="31"/>
          <w:szCs w:val="31"/>
          <w:highlight w:val="none"/>
        </w:rPr>
        <w:t>部门整体支出绩效目标表</w:t>
      </w:r>
    </w:p>
    <w:p>
      <w:pPr>
        <w:spacing w:before="198" w:line="227" w:lineRule="auto"/>
        <w:ind w:left="684"/>
        <w:outlineLvl w:val="1"/>
        <w:rPr>
          <w:rFonts w:ascii="仿宋" w:hAnsi="仿宋" w:eastAsia="仿宋" w:cs="仿宋"/>
          <w:sz w:val="31"/>
          <w:szCs w:val="31"/>
          <w:highlight w:val="none"/>
        </w:rPr>
      </w:pPr>
      <w:r>
        <w:rPr>
          <w:rFonts w:hint="eastAsia" w:ascii="仿宋" w:hAnsi="仿宋" w:eastAsia="仿宋" w:cs="仿宋"/>
          <w:color w:val="333333"/>
          <w:spacing w:val="8"/>
          <w:sz w:val="31"/>
          <w:szCs w:val="31"/>
          <w:highlight w:val="none"/>
          <w:lang w:eastAsia="zh-CN"/>
        </w:rPr>
        <w:t>表</w:t>
      </w:r>
      <w:r>
        <w:rPr>
          <w:rFonts w:hint="eastAsia" w:ascii="仿宋" w:hAnsi="仿宋" w:eastAsia="仿宋" w:cs="仿宋"/>
          <w:color w:val="333333"/>
          <w:spacing w:val="8"/>
          <w:sz w:val="31"/>
          <w:szCs w:val="31"/>
          <w:highlight w:val="none"/>
          <w:lang w:val="en-US" w:eastAsia="zh-CN"/>
        </w:rPr>
        <w:t>7.</w:t>
      </w:r>
      <w:r>
        <w:rPr>
          <w:rFonts w:ascii="仿宋" w:hAnsi="仿宋" w:eastAsia="仿宋" w:cs="仿宋"/>
          <w:color w:val="333333"/>
          <w:spacing w:val="8"/>
          <w:sz w:val="31"/>
          <w:szCs w:val="31"/>
          <w:highlight w:val="none"/>
        </w:rPr>
        <w:t>部门预算项目支出绩效目标表</w:t>
      </w:r>
    </w:p>
    <w:p>
      <w:pPr>
        <w:keepNext w:val="0"/>
        <w:keepLines w:val="0"/>
        <w:pageBreakBefore w:val="0"/>
        <w:widowControl/>
        <w:kinsoku w:val="0"/>
        <w:wordWrap/>
        <w:overflowPunct/>
        <w:topLinePunct w:val="0"/>
        <w:autoSpaceDE w:val="0"/>
        <w:autoSpaceDN w:val="0"/>
        <w:bidi w:val="0"/>
        <w:adjustRightInd w:val="0"/>
        <w:snapToGrid w:val="0"/>
        <w:spacing w:before="198" w:line="264" w:lineRule="auto"/>
        <w:ind w:left="669"/>
        <w:textAlignment w:val="baseline"/>
        <w:outlineLvl w:val="0"/>
        <w:rPr>
          <w:rFonts w:ascii="黑体" w:hAnsi="黑体" w:eastAsia="黑体" w:cs="黑体"/>
          <w:sz w:val="31"/>
          <w:szCs w:val="31"/>
        </w:rPr>
      </w:pPr>
      <w:r>
        <w:rPr>
          <w:rFonts w:ascii="黑体" w:hAnsi="黑体" w:eastAsia="黑体" w:cs="黑体"/>
          <w:color w:val="333333"/>
          <w:spacing w:val="5"/>
          <w:sz w:val="31"/>
          <w:szCs w:val="31"/>
        </w:rPr>
        <w:t xml:space="preserve">第三部分 </w:t>
      </w:r>
      <w:r>
        <w:rPr>
          <w:rFonts w:ascii="Times New Roman" w:hAnsi="Times New Roman" w:eastAsia="Times New Roman" w:cs="Times New Roman"/>
          <w:color w:val="333333"/>
          <w:spacing w:val="5"/>
          <w:sz w:val="31"/>
          <w:szCs w:val="31"/>
        </w:rPr>
        <w:t>202</w:t>
      </w:r>
      <w:r>
        <w:rPr>
          <w:rFonts w:hint="eastAsia" w:ascii="Times New Roman" w:hAnsi="Times New Roman" w:eastAsia="宋体" w:cs="Times New Roman"/>
          <w:color w:val="333333"/>
          <w:spacing w:val="5"/>
          <w:sz w:val="31"/>
          <w:szCs w:val="31"/>
          <w:lang w:val="en-US" w:eastAsia="zh-CN"/>
        </w:rPr>
        <w:t>3</w:t>
      </w:r>
      <w:r>
        <w:rPr>
          <w:rFonts w:ascii="黑体" w:hAnsi="黑体" w:eastAsia="黑体" w:cs="黑体"/>
          <w:color w:val="333333"/>
          <w:spacing w:val="5"/>
          <w:sz w:val="31"/>
          <w:szCs w:val="31"/>
        </w:rPr>
        <w:t>年部门预算情况说</w:t>
      </w:r>
      <w:r>
        <w:rPr>
          <w:rFonts w:ascii="黑体" w:hAnsi="黑体" w:eastAsia="黑体" w:cs="黑体"/>
          <w:color w:val="333333"/>
          <w:spacing w:val="4"/>
          <w:sz w:val="31"/>
          <w:szCs w:val="31"/>
        </w:rPr>
        <w:t>明</w:t>
      </w:r>
    </w:p>
    <w:p>
      <w:pPr>
        <w:spacing w:before="199" w:line="227" w:lineRule="auto"/>
        <w:ind w:left="667"/>
        <w:outlineLvl w:val="0"/>
        <w:rPr>
          <w:rFonts w:ascii="黑体" w:hAnsi="黑体" w:eastAsia="黑体" w:cs="黑体"/>
          <w:sz w:val="31"/>
          <w:szCs w:val="31"/>
        </w:rPr>
      </w:pPr>
      <w:r>
        <w:rPr>
          <w:rFonts w:ascii="黑体" w:hAnsi="黑体" w:eastAsia="黑体" w:cs="黑体"/>
          <w:color w:val="333333"/>
          <w:spacing w:val="11"/>
          <w:sz w:val="31"/>
          <w:szCs w:val="31"/>
        </w:rPr>
        <w:t>第</w:t>
      </w:r>
      <w:r>
        <w:rPr>
          <w:rFonts w:ascii="黑体" w:hAnsi="黑体" w:eastAsia="黑体" w:cs="黑体"/>
          <w:color w:val="333333"/>
          <w:spacing w:val="7"/>
          <w:sz w:val="31"/>
          <w:szCs w:val="31"/>
        </w:rPr>
        <w:t>四部分  名词解释</w:t>
      </w:r>
    </w:p>
    <w:p>
      <w:pPr>
        <w:sectPr>
          <w:footerReference r:id="rId3" w:type="default"/>
          <w:pgSz w:w="11906" w:h="16839"/>
          <w:pgMar w:top="1431" w:right="1785" w:bottom="855" w:left="1785" w:header="0" w:footer="572" w:gutter="0"/>
          <w:pgBorders>
            <w:top w:val="none" w:sz="0" w:space="0"/>
            <w:left w:val="none" w:sz="0" w:space="0"/>
            <w:bottom w:val="none" w:sz="0" w:space="0"/>
            <w:right w:val="none" w:sz="0" w:space="0"/>
          </w:pgBorders>
          <w:cols w:space="720" w:num="1"/>
        </w:sectPr>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223" w:line="181" w:lineRule="auto"/>
        <w:outlineLvl w:val="0"/>
        <w:rPr>
          <w:rFonts w:eastAsiaTheme="minorEastAsia"/>
        </w:rPr>
      </w:pPr>
    </w:p>
    <w:p>
      <w:pPr>
        <w:spacing w:before="223" w:line="181" w:lineRule="auto"/>
        <w:ind w:left="795"/>
        <w:outlineLvl w:val="0"/>
        <w:rPr>
          <w:rFonts w:eastAsiaTheme="minorEastAsia"/>
        </w:rPr>
      </w:pPr>
    </w:p>
    <w:p>
      <w:pPr>
        <w:spacing w:before="223" w:line="181" w:lineRule="auto"/>
        <w:jc w:val="center"/>
        <w:outlineLvl w:val="0"/>
        <w:rPr>
          <w:rFonts w:ascii="微软雅黑" w:hAnsi="微软雅黑" w:eastAsia="微软雅黑" w:cs="微软雅黑"/>
          <w:spacing w:val="3"/>
          <w:sz w:val="52"/>
          <w:szCs w:val="52"/>
        </w:rPr>
      </w:pPr>
      <w:r>
        <w:rPr>
          <w:rFonts w:ascii="微软雅黑" w:hAnsi="微软雅黑" w:eastAsia="微软雅黑" w:cs="微软雅黑"/>
          <w:spacing w:val="6"/>
          <w:sz w:val="52"/>
          <w:szCs w:val="52"/>
        </w:rPr>
        <w:t>第一</w:t>
      </w:r>
      <w:r>
        <w:rPr>
          <w:rFonts w:ascii="微软雅黑" w:hAnsi="微软雅黑" w:eastAsia="微软雅黑" w:cs="微软雅黑"/>
          <w:spacing w:val="3"/>
          <w:sz w:val="52"/>
          <w:szCs w:val="52"/>
        </w:rPr>
        <w:t>部分</w:t>
      </w:r>
    </w:p>
    <w:p>
      <w:pPr>
        <w:spacing w:before="223" w:line="181" w:lineRule="auto"/>
        <w:jc w:val="center"/>
        <w:outlineLvl w:val="0"/>
        <w:rPr>
          <w:rFonts w:ascii="微软雅黑" w:hAnsi="微软雅黑" w:eastAsia="微软雅黑" w:cs="微软雅黑"/>
          <w:sz w:val="52"/>
          <w:szCs w:val="52"/>
        </w:rPr>
      </w:pPr>
      <w:r>
        <w:rPr>
          <w:rFonts w:hint="eastAsia" w:ascii="微软雅黑" w:hAnsi="微软雅黑" w:eastAsia="微软雅黑" w:cs="微软雅黑"/>
          <w:spacing w:val="3"/>
          <w:sz w:val="52"/>
          <w:szCs w:val="52"/>
        </w:rPr>
        <w:t>巴中市巴州区</w:t>
      </w:r>
      <w:r>
        <w:rPr>
          <w:rFonts w:hint="eastAsia" w:ascii="微软雅黑" w:hAnsi="微软雅黑" w:eastAsia="微软雅黑" w:cs="微软雅黑"/>
          <w:spacing w:val="3"/>
          <w:sz w:val="52"/>
          <w:szCs w:val="52"/>
          <w:lang w:eastAsia="zh-CN"/>
        </w:rPr>
        <w:t>投资促进局</w:t>
      </w:r>
      <w:r>
        <w:rPr>
          <w:rFonts w:ascii="微软雅黑" w:hAnsi="微软雅黑" w:eastAsia="微软雅黑" w:cs="微软雅黑"/>
          <w:spacing w:val="3"/>
          <w:sz w:val="52"/>
          <w:szCs w:val="52"/>
        </w:rPr>
        <w:t>概况</w:t>
      </w:r>
    </w:p>
    <w:p>
      <w:pPr>
        <w:sectPr>
          <w:footerReference r:id="rId4" w:type="default"/>
          <w:pgSz w:w="11906" w:h="16839"/>
          <w:pgMar w:top="1431" w:right="1785" w:bottom="855" w:left="1785" w:header="0" w:footer="575" w:gutter="0"/>
          <w:pgBorders>
            <w:top w:val="none" w:sz="0" w:space="0"/>
            <w:left w:val="none" w:sz="0" w:space="0"/>
            <w:bottom w:val="none" w:sz="0" w:space="0"/>
            <w:right w:val="none" w:sz="0" w:space="0"/>
          </w:pgBorders>
          <w:cols w:space="720" w:num="1"/>
        </w:sectPr>
      </w:pP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color w:val="000000" w:themeColor="text1"/>
          <w:kern w:val="0"/>
          <w:sz w:val="32"/>
          <w:szCs w:val="32"/>
        </w:rPr>
        <w:t>一、基本职能及主要工作</w:t>
      </w:r>
      <w:r>
        <w:rPr>
          <w:rFonts w:hint="default" w:ascii="Times New Roman" w:hAnsi="Times New Roman" w:eastAsia="仿宋_GB2312" w:cs="Times New Roman"/>
          <w:color w:val="000000" w:themeColor="text1"/>
          <w:kern w:val="0"/>
          <w:sz w:val="32"/>
          <w:szCs w:val="32"/>
        </w:rPr>
        <w:br w:type="textWrapping"/>
      </w:r>
      <w:r>
        <w:rPr>
          <w:rFonts w:hint="default" w:ascii="Times New Roman" w:hAnsi="Times New Roman" w:eastAsia="仿宋_GB2312" w:cs="Times New Roman"/>
          <w:b/>
          <w:bCs/>
          <w:color w:val="000000" w:themeColor="text1"/>
          <w:kern w:val="0"/>
          <w:sz w:val="32"/>
          <w:szCs w:val="32"/>
        </w:rPr>
        <w:t xml:space="preserve">    </w:t>
      </w:r>
      <w:r>
        <w:rPr>
          <w:rFonts w:hint="default" w:ascii="Times New Roman" w:hAnsi="Times New Roman" w:eastAsia="楷体_GB2312" w:cs="Times New Roman"/>
          <w:b/>
          <w:bCs/>
          <w:color w:val="000000" w:themeColor="text1"/>
          <w:kern w:val="0"/>
          <w:sz w:val="32"/>
          <w:szCs w:val="32"/>
        </w:rPr>
        <w:t>（一）巴州区投资促进局职能简介</w:t>
      </w:r>
      <w:r>
        <w:rPr>
          <w:rFonts w:hint="default" w:ascii="Times New Roman" w:hAnsi="Times New Roman" w:eastAsia="仿宋_GB2312" w:cs="Times New Roman"/>
          <w:color w:val="000000" w:themeColor="text1"/>
          <w:kern w:val="0"/>
          <w:sz w:val="32"/>
          <w:szCs w:val="32"/>
        </w:rPr>
        <w:br w:type="textWrapping"/>
      </w:r>
      <w:r>
        <w:rPr>
          <w:rFonts w:hint="default" w:ascii="Times New Roman" w:hAnsi="Times New Roman" w:eastAsia="仿宋_GB2312" w:cs="Times New Roman"/>
          <w:color w:val="000000" w:themeColor="text1"/>
          <w:kern w:val="0"/>
          <w:sz w:val="32"/>
          <w:szCs w:val="32"/>
        </w:rPr>
        <w:t xml:space="preserve">    </w:t>
      </w:r>
      <w:r>
        <w:rPr>
          <w:rFonts w:hint="eastAsia" w:ascii="Times New Roman" w:hAnsi="Times New Roman" w:eastAsia="仿宋_GB2312" w:cs="Times New Roman"/>
          <w:color w:val="000000" w:themeColor="text1"/>
          <w:kern w:val="0"/>
          <w:sz w:val="32"/>
          <w:szCs w:val="32"/>
          <w:lang w:val="en-US" w:eastAsia="zh-CN"/>
        </w:rPr>
        <w:t xml:space="preserve">    </w:t>
      </w:r>
      <w:r>
        <w:rPr>
          <w:rFonts w:hint="default" w:ascii="Times New Roman" w:hAnsi="Times New Roman" w:eastAsia="仿宋_GB2312" w:cs="Times New Roman"/>
          <w:sz w:val="32"/>
          <w:szCs w:val="32"/>
        </w:rPr>
        <w:t>1.负责投资促进、港澳台经贸合作、利用外资等有关工作。拟订全区投资促进政策、投资促进中长期规划和年度计划并组织实施。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统筹指导全区投资促进工作。负责全区投资环境推介工作。统筹组织区级重大投资促进活动。牵头全区重大招商引资项目的促进和落实。推进投资促进和管理服务网络体系建设。负责统计分析全区招商引资项目的相关情况。承担区对外开放工作领导小组办公室的日常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3.指导外商投资促进和管理工作。统计分析全区外商投资情况。依法监督检查外商投资企业执行有关法律法规规章、合同章程的情况并协调解决有关问题。</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4.参与推进我区与国（境）内外相关区域合作。承担我区与国（境）内外相关区域投资促进活动的有关具体工作。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5.承担我区与港澳台地区经贸合作有关工作。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6.参与拟订全区投资促进工作的综合评价体系并组织实施。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7.参与为外来投资企业提供相关服务的工作。监督外来投资企业执行有关法律、法规、规章及合同、章程的情况。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8.负责职责范围内的安全生产和职业健康、生态环境保护、审批服务便民化等工作。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9.完成区委、区政府交办的其他任务。</w:t>
      </w:r>
    </w:p>
    <w:p>
      <w:pPr>
        <w:keepNext w:val="0"/>
        <w:keepLines w:val="0"/>
        <w:pageBreakBefore w:val="0"/>
        <w:kinsoku/>
        <w:wordWrap/>
        <w:overflowPunct/>
        <w:topLinePunct w:val="0"/>
        <w:bidi w:val="0"/>
        <w:snapToGrid/>
        <w:spacing w:line="560" w:lineRule="exact"/>
        <w:ind w:firstLine="630" w:firstLineChars="196"/>
        <w:textAlignment w:val="auto"/>
        <w:rPr>
          <w:rFonts w:hint="default" w:ascii="Times New Roman" w:hAnsi="Times New Roman" w:eastAsia="楷体_GB2312" w:cs="Times New Roman"/>
          <w:b/>
          <w:bCs/>
          <w:color w:val="000000" w:themeColor="text1"/>
          <w:kern w:val="0"/>
          <w:sz w:val="32"/>
          <w:szCs w:val="32"/>
          <w:highlight w:val="none"/>
        </w:rPr>
      </w:pPr>
      <w:r>
        <w:rPr>
          <w:rFonts w:hint="default" w:ascii="Times New Roman" w:hAnsi="Times New Roman" w:eastAsia="楷体_GB2312" w:cs="Times New Roman"/>
          <w:b/>
          <w:bCs/>
          <w:color w:val="000000" w:themeColor="text1"/>
          <w:kern w:val="0"/>
          <w:sz w:val="32"/>
          <w:szCs w:val="32"/>
          <w:highlight w:val="none"/>
        </w:rPr>
        <w:t>（二）巴州区投资促进局202</w:t>
      </w:r>
      <w:r>
        <w:rPr>
          <w:rFonts w:hint="eastAsia" w:ascii="Times New Roman" w:hAnsi="Times New Roman" w:eastAsia="楷体_GB2312" w:cs="Times New Roman"/>
          <w:b/>
          <w:bCs/>
          <w:color w:val="000000" w:themeColor="text1"/>
          <w:kern w:val="0"/>
          <w:sz w:val="32"/>
          <w:szCs w:val="32"/>
          <w:highlight w:val="none"/>
          <w:lang w:val="en-US" w:eastAsia="zh-CN"/>
        </w:rPr>
        <w:t>3</w:t>
      </w:r>
      <w:r>
        <w:rPr>
          <w:rFonts w:hint="default" w:ascii="Times New Roman" w:hAnsi="Times New Roman" w:eastAsia="楷体_GB2312" w:cs="Times New Roman"/>
          <w:b/>
          <w:bCs/>
          <w:color w:val="000000" w:themeColor="text1"/>
          <w:kern w:val="0"/>
          <w:sz w:val="32"/>
          <w:szCs w:val="32"/>
          <w:highlight w:val="none"/>
        </w:rPr>
        <w:t>年重点工作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napToGrid w:val="0"/>
          <w:color w:val="000000"/>
          <w:sz w:val="32"/>
          <w:szCs w:val="32"/>
          <w:highlight w:val="none"/>
          <w:lang w:val="en-US" w:eastAsia="zh-CN" w:bidi="ar-SA"/>
        </w:rPr>
      </w:pPr>
      <w:r>
        <w:rPr>
          <w:rFonts w:hint="eastAsia" w:ascii="Times New Roman" w:hAnsi="Times New Roman" w:eastAsia="仿宋_GB2312" w:cs="Times New Roman"/>
          <w:snapToGrid w:val="0"/>
          <w:color w:val="000000"/>
          <w:sz w:val="32"/>
          <w:szCs w:val="32"/>
          <w:highlight w:val="none"/>
          <w:lang w:val="en-US" w:eastAsia="zh-CN" w:bidi="ar-SA"/>
        </w:rPr>
        <w:t>2023年，全区投资促进工作总体目标任务：实施招商引资增量行动，全年党委或政府主要领导参与的小分队招商36次以上；引进投资超10亿元产业项目3个以上，引进外商直接投资产业项目1个以上；到位国内省外资金62亿元；全年驻点招商对接目标企业165家以上，意向企业来巴考察75家以上；签约项目累计30个以上，签约金额累计60亿元，实现招引目标、招引精准度、招引力量、招引举措“四个新提升”。</w:t>
      </w:r>
    </w:p>
    <w:p>
      <w:pPr>
        <w:spacing w:before="223" w:line="551" w:lineRule="exact"/>
        <w:outlineLvl w:val="0"/>
        <w:rPr>
          <w:rFonts w:ascii="微软雅黑" w:hAnsi="微软雅黑" w:eastAsia="微软雅黑" w:cs="微软雅黑"/>
          <w:spacing w:val="4"/>
          <w:position w:val="-2"/>
          <w:sz w:val="52"/>
          <w:szCs w:val="52"/>
        </w:rPr>
      </w:pPr>
      <w:r>
        <w:rPr>
          <w:rFonts w:hint="eastAsia" w:ascii="Times New Roman" w:hAnsi="Times New Roman" w:eastAsia="黑体" w:cs="Times New Roman"/>
          <w:b/>
          <w:color w:val="000000" w:themeColor="text1"/>
          <w:kern w:val="0"/>
          <w:sz w:val="32"/>
          <w:szCs w:val="32"/>
          <w:lang w:eastAsia="zh-CN"/>
        </w:rPr>
        <w:t>二、</w:t>
      </w:r>
      <w:r>
        <w:rPr>
          <w:rFonts w:hint="default" w:ascii="Times New Roman" w:hAnsi="Times New Roman" w:eastAsia="黑体" w:cs="Times New Roman"/>
          <w:b/>
          <w:color w:val="000000" w:themeColor="text1"/>
          <w:kern w:val="0"/>
          <w:sz w:val="32"/>
          <w:szCs w:val="32"/>
        </w:rPr>
        <w:t>部门预算单位构成</w:t>
      </w:r>
      <w:r>
        <w:rPr>
          <w:rFonts w:hint="default" w:ascii="Times New Roman" w:hAnsi="Times New Roman" w:eastAsia="仿宋_GB2312" w:cs="Times New Roman"/>
          <w:color w:val="000000" w:themeColor="text1"/>
          <w:kern w:val="0"/>
          <w:sz w:val="32"/>
          <w:szCs w:val="32"/>
        </w:rPr>
        <w:br w:type="textWrapping"/>
      </w:r>
      <w:r>
        <w:rPr>
          <w:rFonts w:hint="default" w:ascii="Times New Roman" w:hAnsi="Times New Roman" w:eastAsia="仿宋_GB2312" w:cs="Times New Roman"/>
          <w:color w:val="000000" w:themeColor="text1"/>
          <w:kern w:val="0"/>
          <w:sz w:val="32"/>
          <w:szCs w:val="32"/>
        </w:rPr>
        <w:t>　　巴州区投资促进局为行政单位，财务隶属关系为一级单位，</w:t>
      </w:r>
      <w:r>
        <w:rPr>
          <w:rFonts w:hint="default" w:ascii="Times New Roman" w:hAnsi="Times New Roman" w:eastAsia="仿宋_GB2312" w:cs="Times New Roman"/>
          <w:sz w:val="32"/>
          <w:szCs w:val="32"/>
        </w:rPr>
        <w:t>内设办公室、投资促进股、项目股、投资服务股、对外联络股。</w:t>
      </w:r>
      <w:r>
        <w:rPr>
          <w:rFonts w:hint="default" w:ascii="Times New Roman" w:hAnsi="Times New Roman" w:eastAsia="仿宋_GB2312" w:cs="Times New Roman"/>
          <w:color w:val="000000" w:themeColor="text1"/>
          <w:kern w:val="0"/>
          <w:sz w:val="32"/>
          <w:szCs w:val="32"/>
        </w:rPr>
        <w:t>下属事业单位巴州区招商引资联络中心，非独立预算单位。</w:t>
      </w:r>
      <w:r>
        <w:rPr>
          <w:rFonts w:hint="default" w:ascii="Times New Roman" w:hAnsi="Times New Roman" w:eastAsia="仿宋_GB2312" w:cs="Times New Roman"/>
          <w:color w:val="000000" w:themeColor="text1"/>
          <w:kern w:val="0"/>
          <w:sz w:val="32"/>
          <w:szCs w:val="32"/>
        </w:rPr>
        <w:br w:type="textWrapping"/>
      </w:r>
      <w:r>
        <w:rPr>
          <w:rFonts w:hint="default" w:ascii="Times New Roman" w:hAnsi="Times New Roman" w:eastAsia="仿宋_GB2312" w:cs="Times New Roman"/>
          <w:color w:val="000000" w:themeColor="text1"/>
          <w:kern w:val="0"/>
          <w:sz w:val="32"/>
          <w:szCs w:val="32"/>
        </w:rPr>
        <w:t>　</w:t>
      </w:r>
      <w:r>
        <w:rPr>
          <w:rFonts w:hint="default" w:ascii="Times New Roman" w:hAnsi="Times New Roman" w:eastAsia="仿宋_GB2312" w:cs="Times New Roman"/>
          <w:color w:val="000000" w:themeColor="text1"/>
          <w:kern w:val="0"/>
          <w:sz w:val="32"/>
          <w:szCs w:val="32"/>
          <w:highlight w:val="none"/>
        </w:rPr>
        <w:t>　</w:t>
      </w:r>
    </w:p>
    <w:p>
      <w:pPr>
        <w:keepNext w:val="0"/>
        <w:keepLines w:val="0"/>
        <w:pageBreakBefore w:val="0"/>
        <w:widowControl/>
        <w:kinsoku w:val="0"/>
        <w:wordWrap/>
        <w:overflowPunct/>
        <w:topLinePunct w:val="0"/>
        <w:autoSpaceDE w:val="0"/>
        <w:autoSpaceDN w:val="0"/>
        <w:bidi w:val="0"/>
        <w:adjustRightInd w:val="0"/>
        <w:snapToGrid w:val="0"/>
        <w:spacing w:line="312" w:lineRule="auto"/>
        <w:jc w:val="center"/>
        <w:textAlignment w:val="baseline"/>
        <w:outlineLvl w:val="0"/>
        <w:rPr>
          <w:rFonts w:ascii="微软雅黑" w:hAnsi="微软雅黑" w:eastAsia="微软雅黑" w:cs="微软雅黑"/>
          <w:spacing w:val="4"/>
          <w:position w:val="-2"/>
          <w:sz w:val="52"/>
          <w:szCs w:val="52"/>
        </w:rPr>
      </w:pPr>
    </w:p>
    <w:p>
      <w:pPr>
        <w:keepNext w:val="0"/>
        <w:keepLines w:val="0"/>
        <w:pageBreakBefore w:val="0"/>
        <w:widowControl/>
        <w:kinsoku w:val="0"/>
        <w:wordWrap/>
        <w:overflowPunct/>
        <w:topLinePunct w:val="0"/>
        <w:autoSpaceDE w:val="0"/>
        <w:autoSpaceDN w:val="0"/>
        <w:bidi w:val="0"/>
        <w:adjustRightInd w:val="0"/>
        <w:snapToGrid w:val="0"/>
        <w:spacing w:line="312" w:lineRule="auto"/>
        <w:jc w:val="center"/>
        <w:textAlignment w:val="baseline"/>
        <w:outlineLvl w:val="0"/>
        <w:rPr>
          <w:rFonts w:ascii="微软雅黑" w:hAnsi="微软雅黑" w:eastAsia="微软雅黑" w:cs="微软雅黑"/>
          <w:spacing w:val="4"/>
          <w:position w:val="-2"/>
          <w:sz w:val="52"/>
          <w:szCs w:val="52"/>
        </w:rPr>
      </w:pPr>
    </w:p>
    <w:p>
      <w:pPr>
        <w:keepNext w:val="0"/>
        <w:keepLines w:val="0"/>
        <w:pageBreakBefore w:val="0"/>
        <w:widowControl/>
        <w:kinsoku w:val="0"/>
        <w:wordWrap/>
        <w:overflowPunct/>
        <w:topLinePunct w:val="0"/>
        <w:autoSpaceDE w:val="0"/>
        <w:autoSpaceDN w:val="0"/>
        <w:bidi w:val="0"/>
        <w:adjustRightInd w:val="0"/>
        <w:snapToGrid w:val="0"/>
        <w:spacing w:line="312" w:lineRule="auto"/>
        <w:jc w:val="center"/>
        <w:textAlignment w:val="baseline"/>
        <w:outlineLvl w:val="0"/>
        <w:rPr>
          <w:rFonts w:ascii="微软雅黑" w:hAnsi="微软雅黑" w:eastAsia="微软雅黑" w:cs="微软雅黑"/>
          <w:spacing w:val="4"/>
          <w:position w:val="-2"/>
          <w:sz w:val="52"/>
          <w:szCs w:val="52"/>
        </w:rPr>
      </w:pPr>
    </w:p>
    <w:p>
      <w:pPr>
        <w:keepNext w:val="0"/>
        <w:keepLines w:val="0"/>
        <w:pageBreakBefore w:val="0"/>
        <w:widowControl/>
        <w:kinsoku w:val="0"/>
        <w:wordWrap/>
        <w:overflowPunct/>
        <w:topLinePunct w:val="0"/>
        <w:autoSpaceDE w:val="0"/>
        <w:autoSpaceDN w:val="0"/>
        <w:bidi w:val="0"/>
        <w:adjustRightInd w:val="0"/>
        <w:snapToGrid w:val="0"/>
        <w:spacing w:line="312" w:lineRule="auto"/>
        <w:jc w:val="center"/>
        <w:textAlignment w:val="baseline"/>
        <w:outlineLvl w:val="0"/>
        <w:rPr>
          <w:rFonts w:ascii="微软雅黑" w:hAnsi="微软雅黑" w:eastAsia="微软雅黑" w:cs="微软雅黑"/>
          <w:spacing w:val="4"/>
          <w:position w:val="-2"/>
          <w:sz w:val="52"/>
          <w:szCs w:val="52"/>
        </w:rPr>
      </w:pPr>
    </w:p>
    <w:p>
      <w:pPr>
        <w:keepNext w:val="0"/>
        <w:keepLines w:val="0"/>
        <w:pageBreakBefore w:val="0"/>
        <w:widowControl/>
        <w:kinsoku w:val="0"/>
        <w:wordWrap/>
        <w:overflowPunct/>
        <w:topLinePunct w:val="0"/>
        <w:autoSpaceDE w:val="0"/>
        <w:autoSpaceDN w:val="0"/>
        <w:bidi w:val="0"/>
        <w:adjustRightInd w:val="0"/>
        <w:snapToGrid w:val="0"/>
        <w:spacing w:line="312" w:lineRule="auto"/>
        <w:jc w:val="both"/>
        <w:textAlignment w:val="baseline"/>
        <w:outlineLvl w:val="0"/>
        <w:rPr>
          <w:rFonts w:ascii="微软雅黑" w:hAnsi="微软雅黑" w:eastAsia="微软雅黑" w:cs="微软雅黑"/>
          <w:spacing w:val="4"/>
          <w:position w:val="-2"/>
          <w:sz w:val="52"/>
          <w:szCs w:val="52"/>
        </w:rPr>
      </w:pPr>
    </w:p>
    <w:p>
      <w:pPr>
        <w:keepNext w:val="0"/>
        <w:keepLines w:val="0"/>
        <w:pageBreakBefore w:val="0"/>
        <w:widowControl/>
        <w:kinsoku w:val="0"/>
        <w:wordWrap/>
        <w:overflowPunct/>
        <w:topLinePunct w:val="0"/>
        <w:autoSpaceDE w:val="0"/>
        <w:autoSpaceDN w:val="0"/>
        <w:bidi w:val="0"/>
        <w:adjustRightInd w:val="0"/>
        <w:snapToGrid w:val="0"/>
        <w:spacing w:line="312" w:lineRule="auto"/>
        <w:jc w:val="center"/>
        <w:textAlignment w:val="baseline"/>
        <w:outlineLvl w:val="0"/>
        <w:rPr>
          <w:rFonts w:ascii="微软雅黑" w:hAnsi="微软雅黑" w:eastAsia="微软雅黑" w:cs="微软雅黑"/>
          <w:spacing w:val="4"/>
          <w:position w:val="-2"/>
          <w:sz w:val="52"/>
          <w:szCs w:val="52"/>
        </w:rPr>
      </w:pPr>
      <w:r>
        <w:rPr>
          <w:rFonts w:ascii="微软雅黑" w:hAnsi="微软雅黑" w:eastAsia="微软雅黑" w:cs="微软雅黑"/>
          <w:spacing w:val="4"/>
          <w:position w:val="-2"/>
          <w:sz w:val="52"/>
          <w:szCs w:val="52"/>
        </w:rPr>
        <w:t>第二部分</w:t>
      </w:r>
    </w:p>
    <w:p>
      <w:pPr>
        <w:keepNext w:val="0"/>
        <w:keepLines w:val="0"/>
        <w:pageBreakBefore w:val="0"/>
        <w:widowControl/>
        <w:kinsoku w:val="0"/>
        <w:wordWrap/>
        <w:overflowPunct/>
        <w:topLinePunct w:val="0"/>
        <w:autoSpaceDE w:val="0"/>
        <w:autoSpaceDN w:val="0"/>
        <w:bidi w:val="0"/>
        <w:adjustRightInd w:val="0"/>
        <w:snapToGrid w:val="0"/>
        <w:spacing w:line="312" w:lineRule="auto"/>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12" w:lineRule="auto"/>
        <w:jc w:val="center"/>
        <w:textAlignment w:val="baseline"/>
        <w:outlineLvl w:val="0"/>
        <w:rPr>
          <w:rFonts w:hint="eastAsia" w:ascii="微软雅黑" w:hAnsi="微软雅黑" w:eastAsia="微软雅黑" w:cs="微软雅黑"/>
          <w:spacing w:val="4"/>
          <w:position w:val="-2"/>
          <w:sz w:val="52"/>
          <w:szCs w:val="52"/>
          <w:lang w:eastAsia="zh-CN"/>
        </w:rPr>
      </w:pPr>
      <w:r>
        <w:rPr>
          <w:rFonts w:hint="eastAsia" w:ascii="微软雅黑" w:hAnsi="微软雅黑" w:eastAsia="微软雅黑" w:cs="微软雅黑"/>
          <w:spacing w:val="4"/>
          <w:position w:val="-2"/>
          <w:sz w:val="52"/>
          <w:szCs w:val="52"/>
          <w:lang w:eastAsia="zh-CN"/>
        </w:rPr>
        <w:t>巴中市巴州区投资促进局</w:t>
      </w:r>
    </w:p>
    <w:p>
      <w:pPr>
        <w:keepNext w:val="0"/>
        <w:keepLines w:val="0"/>
        <w:pageBreakBefore w:val="0"/>
        <w:widowControl/>
        <w:kinsoku w:val="0"/>
        <w:wordWrap/>
        <w:overflowPunct/>
        <w:topLinePunct w:val="0"/>
        <w:autoSpaceDE w:val="0"/>
        <w:autoSpaceDN w:val="0"/>
        <w:bidi w:val="0"/>
        <w:adjustRightInd w:val="0"/>
        <w:snapToGrid w:val="0"/>
        <w:spacing w:line="312" w:lineRule="auto"/>
        <w:jc w:val="center"/>
        <w:textAlignment w:val="baseline"/>
        <w:outlineLvl w:val="0"/>
        <w:rPr>
          <w:rFonts w:hint="eastAsia" w:ascii="微软雅黑" w:hAnsi="微软雅黑" w:eastAsia="微软雅黑" w:cs="微软雅黑"/>
          <w:spacing w:val="4"/>
          <w:position w:val="-2"/>
          <w:sz w:val="52"/>
          <w:szCs w:val="52"/>
        </w:rPr>
        <w:sectPr>
          <w:footerReference r:id="rId5" w:type="default"/>
          <w:pgSz w:w="11906" w:h="16839"/>
          <w:pgMar w:top="1431" w:right="1785" w:bottom="871" w:left="1785" w:header="0" w:footer="587" w:gutter="0"/>
          <w:pgBorders>
            <w:top w:val="none" w:sz="0" w:space="0"/>
            <w:left w:val="none" w:sz="0" w:space="0"/>
            <w:bottom w:val="none" w:sz="0" w:space="0"/>
            <w:right w:val="none" w:sz="0" w:space="0"/>
          </w:pgBorders>
          <w:cols w:space="720" w:num="1"/>
        </w:sectPr>
      </w:pPr>
      <w:r>
        <w:rPr>
          <w:rFonts w:hint="eastAsia" w:ascii="微软雅黑" w:hAnsi="微软雅黑" w:eastAsia="微软雅黑" w:cs="微软雅黑"/>
          <w:spacing w:val="4"/>
          <w:position w:val="-2"/>
          <w:sz w:val="52"/>
          <w:szCs w:val="52"/>
        </w:rPr>
        <w:t>202</w:t>
      </w:r>
      <w:r>
        <w:rPr>
          <w:rFonts w:hint="eastAsia" w:ascii="微软雅黑" w:hAnsi="微软雅黑" w:eastAsia="微软雅黑" w:cs="微软雅黑"/>
          <w:spacing w:val="4"/>
          <w:position w:val="-2"/>
          <w:sz w:val="52"/>
          <w:szCs w:val="52"/>
          <w:lang w:val="en-US" w:eastAsia="zh-CN"/>
        </w:rPr>
        <w:t>3</w:t>
      </w:r>
      <w:r>
        <w:rPr>
          <w:rFonts w:hint="eastAsia" w:ascii="微软雅黑" w:hAnsi="微软雅黑" w:eastAsia="微软雅黑" w:cs="微软雅黑"/>
          <w:spacing w:val="4"/>
          <w:position w:val="-2"/>
          <w:sz w:val="52"/>
          <w:szCs w:val="52"/>
        </w:rPr>
        <w:t xml:space="preserve"> 年部门预算</w:t>
      </w:r>
      <w:r>
        <w:rPr>
          <w:rFonts w:hint="eastAsia" w:ascii="微软雅黑" w:hAnsi="微软雅黑" w:eastAsia="微软雅黑" w:cs="微软雅黑"/>
          <w:spacing w:val="4"/>
          <w:position w:val="-2"/>
          <w:sz w:val="52"/>
          <w:szCs w:val="52"/>
          <w:lang w:eastAsia="zh-CN"/>
        </w:rPr>
        <w:t>报</w:t>
      </w:r>
      <w:r>
        <w:rPr>
          <w:rFonts w:hint="eastAsia" w:ascii="微软雅黑" w:hAnsi="微软雅黑" w:eastAsia="微软雅黑" w:cs="微软雅黑"/>
          <w:spacing w:val="4"/>
          <w:position w:val="-2"/>
          <w:sz w:val="52"/>
          <w:szCs w:val="52"/>
        </w:rPr>
        <w:t>表</w:t>
      </w:r>
    </w:p>
    <w:p>
      <w:pPr>
        <w:spacing w:line="91" w:lineRule="auto"/>
        <w:rPr>
          <w:sz w:val="2"/>
        </w:rPr>
      </w:pPr>
    </w:p>
    <w:tbl>
      <w:tblPr>
        <w:tblStyle w:val="13"/>
        <w:tblW w:w="8340" w:type="dxa"/>
        <w:tblInd w:w="2" w:type="dxa"/>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
      <w:tblGrid>
        <w:gridCol w:w="2585"/>
        <w:gridCol w:w="1467"/>
        <w:gridCol w:w="2816"/>
        <w:gridCol w:w="1472"/>
      </w:tblGrid>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84" w:hRule="atLeast"/>
        </w:trPr>
        <w:tc>
          <w:tcPr>
            <w:tcW w:w="2585" w:type="dxa"/>
            <w:tcBorders>
              <w:top w:val="single" w:color="FFFFFF" w:sz="2" w:space="0"/>
              <w:left w:val="single" w:color="FFFFFF" w:sz="2" w:space="0"/>
              <w:bottom w:val="nil"/>
              <w:right w:val="single" w:color="FFFFFF" w:sz="2" w:space="0"/>
            </w:tcBorders>
          </w:tcPr>
          <w:p/>
        </w:tc>
        <w:tc>
          <w:tcPr>
            <w:tcW w:w="1467" w:type="dxa"/>
            <w:tcBorders>
              <w:top w:val="nil"/>
              <w:left w:val="single" w:color="FFFFFF" w:sz="2" w:space="0"/>
              <w:bottom w:val="nil"/>
              <w:right w:val="single" w:color="FFFFFF" w:sz="2" w:space="0"/>
            </w:tcBorders>
          </w:tcPr>
          <w:p>
            <w:pPr>
              <w:rPr>
                <w:rFonts w:eastAsiaTheme="minorEastAsia"/>
              </w:rPr>
            </w:pPr>
          </w:p>
        </w:tc>
        <w:tc>
          <w:tcPr>
            <w:tcW w:w="2816" w:type="dxa"/>
            <w:tcBorders>
              <w:top w:val="single" w:color="FFFFFF" w:sz="2" w:space="0"/>
              <w:left w:val="single" w:color="FFFFFF" w:sz="2" w:space="0"/>
              <w:bottom w:val="nil"/>
              <w:right w:val="single" w:color="FFFFFF" w:sz="2" w:space="0"/>
            </w:tcBorders>
          </w:tcPr>
          <w:p/>
        </w:tc>
        <w:tc>
          <w:tcPr>
            <w:tcW w:w="1472" w:type="dxa"/>
            <w:tcBorders>
              <w:top w:val="single" w:color="FFFFFF" w:sz="2" w:space="0"/>
              <w:left w:val="single" w:color="FFFFFF" w:sz="2" w:space="0"/>
              <w:bottom w:val="nil"/>
              <w:right w:val="single" w:color="FFFFFF" w:sz="2" w:space="0"/>
            </w:tcBorders>
          </w:tcPr>
          <w:p>
            <w:pPr>
              <w:spacing w:before="89" w:line="221" w:lineRule="auto"/>
              <w:ind w:left="26"/>
              <w:rPr>
                <w:rFonts w:ascii="宋体" w:hAnsi="宋体" w:eastAsia="宋体" w:cs="宋体"/>
                <w:sz w:val="22"/>
                <w:szCs w:val="22"/>
              </w:rPr>
            </w:pPr>
            <w:r>
              <w:rPr>
                <w:rFonts w:ascii="宋体" w:hAnsi="宋体" w:eastAsia="宋体" w:cs="宋体"/>
                <w:spacing w:val="-6"/>
                <w:sz w:val="22"/>
                <w:szCs w:val="22"/>
              </w:rPr>
              <w:t>部门公开表 1</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780" w:hRule="atLeast"/>
        </w:trPr>
        <w:tc>
          <w:tcPr>
            <w:tcW w:w="8340" w:type="dxa"/>
            <w:gridSpan w:val="4"/>
            <w:tcBorders>
              <w:top w:val="nil"/>
              <w:left w:val="nil"/>
              <w:bottom w:val="nil"/>
              <w:right w:val="nil"/>
            </w:tcBorders>
          </w:tcPr>
          <w:p>
            <w:pPr>
              <w:spacing w:before="171" w:line="228" w:lineRule="auto"/>
              <w:ind w:left="3224"/>
              <w:rPr>
                <w:rFonts w:ascii="黑体" w:hAnsi="黑体" w:eastAsia="黑体" w:cs="黑体"/>
                <w:sz w:val="31"/>
                <w:szCs w:val="31"/>
              </w:rPr>
            </w:pPr>
            <w:r>
              <w:rPr>
                <w:rFonts w:ascii="黑体" w:hAnsi="黑体" w:eastAsia="黑体" w:cs="黑体"/>
                <w:spacing w:val="9"/>
                <w:sz w:val="31"/>
                <w:szCs w:val="31"/>
              </w:rPr>
              <w:t>部</w:t>
            </w:r>
            <w:r>
              <w:rPr>
                <w:rFonts w:ascii="黑体" w:hAnsi="黑体" w:eastAsia="黑体" w:cs="黑体"/>
                <w:spacing w:val="7"/>
                <w:sz w:val="31"/>
                <w:szCs w:val="31"/>
              </w:rPr>
              <w:t>门收支总表</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80" w:hRule="atLeast"/>
        </w:trPr>
        <w:tc>
          <w:tcPr>
            <w:tcW w:w="8340" w:type="dxa"/>
            <w:gridSpan w:val="4"/>
            <w:tcBorders>
              <w:top w:val="nil"/>
              <w:left w:val="nil"/>
              <w:bottom w:val="single" w:color="auto" w:sz="4" w:space="0"/>
              <w:right w:val="nil"/>
            </w:tcBorders>
          </w:tcPr>
          <w:p>
            <w:pPr>
              <w:spacing w:before="86" w:line="221" w:lineRule="auto"/>
              <w:rPr>
                <w:rFonts w:ascii="宋体" w:hAnsi="宋体" w:eastAsia="宋体" w:cs="宋体"/>
                <w:sz w:val="22"/>
                <w:szCs w:val="22"/>
              </w:rPr>
            </w:pPr>
            <w:r>
              <w:rPr>
                <w:rFonts w:ascii="宋体" w:hAnsi="宋体" w:eastAsia="宋体" w:cs="宋体"/>
                <w:spacing w:val="-2"/>
                <w:sz w:val="22"/>
                <w:szCs w:val="22"/>
              </w:rPr>
              <w:t>部</w:t>
            </w:r>
            <w:r>
              <w:rPr>
                <w:rFonts w:ascii="宋体" w:hAnsi="宋体" w:eastAsia="宋体" w:cs="宋体"/>
                <w:spacing w:val="-1"/>
                <w:sz w:val="22"/>
                <w:szCs w:val="22"/>
              </w:rPr>
              <w:t>门：</w:t>
            </w:r>
            <w:r>
              <w:rPr>
                <w:rFonts w:hint="eastAsia" w:ascii="宋体" w:hAnsi="宋体" w:eastAsia="宋体" w:cs="宋体"/>
                <w:spacing w:val="-1"/>
                <w:sz w:val="22"/>
                <w:szCs w:val="22"/>
              </w:rPr>
              <w:t>巴中市巴州区</w:t>
            </w:r>
            <w:r>
              <w:rPr>
                <w:rFonts w:hint="eastAsia" w:ascii="宋体" w:hAnsi="宋体" w:eastAsia="宋体" w:cs="宋体"/>
                <w:spacing w:val="-1"/>
                <w:sz w:val="22"/>
                <w:szCs w:val="22"/>
                <w:lang w:eastAsia="zh-CN"/>
              </w:rPr>
              <w:t>投资促进局</w:t>
            </w:r>
            <w:r>
              <w:rPr>
                <w:rFonts w:hint="eastAsia" w:ascii="宋体" w:hAnsi="宋体" w:eastAsia="宋体" w:cs="宋体"/>
                <w:spacing w:val="-1"/>
                <w:sz w:val="22"/>
                <w:szCs w:val="22"/>
                <w:lang w:val="en-US" w:eastAsia="zh-CN"/>
              </w:rPr>
              <w:t xml:space="preserve">                                 </w:t>
            </w:r>
            <w:r>
              <w:rPr>
                <w:rFonts w:ascii="宋体" w:hAnsi="宋体" w:eastAsia="宋体" w:cs="宋体"/>
                <w:spacing w:val="-17"/>
                <w:sz w:val="22"/>
                <w:szCs w:val="22"/>
              </w:rPr>
              <w:t>金</w:t>
            </w:r>
            <w:r>
              <w:rPr>
                <w:rFonts w:ascii="宋体" w:hAnsi="宋体" w:eastAsia="宋体" w:cs="宋体"/>
                <w:spacing w:val="-16"/>
                <w:sz w:val="22"/>
                <w:szCs w:val="22"/>
              </w:rPr>
              <w:t>额单位：万元</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19" w:hRule="atLeast"/>
        </w:trPr>
        <w:tc>
          <w:tcPr>
            <w:tcW w:w="4052" w:type="dxa"/>
            <w:gridSpan w:val="2"/>
            <w:tcBorders>
              <w:top w:val="single" w:color="auto" w:sz="4" w:space="0"/>
              <w:left w:val="single" w:color="auto" w:sz="4" w:space="0"/>
              <w:bottom w:val="single" w:color="auto" w:sz="4" w:space="0"/>
              <w:right w:val="single" w:color="auto" w:sz="4" w:space="0"/>
            </w:tcBorders>
            <w:shd w:val="clear" w:color="auto" w:fill="EFF2F7"/>
          </w:tcPr>
          <w:p>
            <w:pPr>
              <w:spacing w:before="107" w:line="221" w:lineRule="auto"/>
              <w:ind w:left="1600"/>
              <w:rPr>
                <w:rFonts w:ascii="宋体" w:hAnsi="宋体" w:eastAsia="宋体" w:cs="宋体"/>
                <w:sz w:val="22"/>
                <w:szCs w:val="22"/>
              </w:rPr>
            </w:pPr>
            <w:r>
              <w:rPr>
                <w:rFonts w:ascii="宋体" w:hAnsi="宋体" w:eastAsia="宋体" w:cs="宋体"/>
                <w:spacing w:val="-2"/>
                <w:sz w:val="22"/>
                <w:szCs w:val="22"/>
              </w:rPr>
              <w:t>收</w:t>
            </w:r>
            <w:r>
              <w:rPr>
                <w:rFonts w:ascii="宋体" w:hAnsi="宋体" w:eastAsia="宋体" w:cs="宋体"/>
                <w:spacing w:val="-1"/>
                <w:sz w:val="22"/>
                <w:szCs w:val="22"/>
              </w:rPr>
              <w:t>入</w:t>
            </w:r>
          </w:p>
        </w:tc>
        <w:tc>
          <w:tcPr>
            <w:tcW w:w="4288" w:type="dxa"/>
            <w:gridSpan w:val="2"/>
            <w:tcBorders>
              <w:top w:val="single" w:color="auto" w:sz="4" w:space="0"/>
              <w:left w:val="single" w:color="auto" w:sz="4" w:space="0"/>
              <w:bottom w:val="single" w:color="auto" w:sz="4" w:space="0"/>
              <w:right w:val="single" w:color="auto" w:sz="4" w:space="0"/>
            </w:tcBorders>
            <w:shd w:val="clear" w:color="auto" w:fill="EFF2F7"/>
          </w:tcPr>
          <w:p>
            <w:pPr>
              <w:spacing w:before="106" w:line="222" w:lineRule="auto"/>
              <w:ind w:left="1710"/>
              <w:rPr>
                <w:rFonts w:ascii="宋体" w:hAnsi="宋体" w:eastAsia="宋体" w:cs="宋体"/>
                <w:sz w:val="22"/>
                <w:szCs w:val="22"/>
              </w:rPr>
            </w:pPr>
            <w:r>
              <w:rPr>
                <w:rFonts w:ascii="宋体" w:hAnsi="宋体" w:eastAsia="宋体" w:cs="宋体"/>
                <w:spacing w:val="5"/>
                <w:sz w:val="22"/>
                <w:szCs w:val="22"/>
              </w:rPr>
              <w:t>支</w:t>
            </w:r>
            <w:r>
              <w:rPr>
                <w:rFonts w:ascii="宋体" w:hAnsi="宋体" w:eastAsia="宋体" w:cs="宋体"/>
                <w:spacing w:val="3"/>
                <w:sz w:val="22"/>
                <w:szCs w:val="22"/>
              </w:rPr>
              <w:t>出</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90" w:hRule="atLeast"/>
        </w:trPr>
        <w:tc>
          <w:tcPr>
            <w:tcW w:w="2585" w:type="dxa"/>
            <w:tcBorders>
              <w:top w:val="single" w:color="auto" w:sz="4" w:space="0"/>
              <w:left w:val="single" w:color="auto" w:sz="4" w:space="0"/>
              <w:bottom w:val="single" w:color="auto" w:sz="4" w:space="0"/>
              <w:right w:val="single" w:color="auto" w:sz="4" w:space="0"/>
            </w:tcBorders>
            <w:shd w:val="clear" w:color="auto" w:fill="EFF2F7"/>
          </w:tcPr>
          <w:p>
            <w:pPr>
              <w:spacing w:before="98" w:line="222" w:lineRule="auto"/>
              <w:ind w:left="862"/>
              <w:rPr>
                <w:rFonts w:ascii="宋体" w:hAnsi="宋体" w:eastAsia="宋体" w:cs="宋体"/>
                <w:sz w:val="22"/>
                <w:szCs w:val="22"/>
              </w:rPr>
            </w:pPr>
            <w:r>
              <w:rPr>
                <w:rFonts w:ascii="宋体" w:hAnsi="宋体" w:eastAsia="宋体" w:cs="宋体"/>
                <w:spacing w:val="7"/>
                <w:sz w:val="22"/>
                <w:szCs w:val="22"/>
              </w:rPr>
              <w:t>项</w:t>
            </w:r>
            <w:r>
              <w:rPr>
                <w:rFonts w:ascii="宋体" w:hAnsi="宋体" w:eastAsia="宋体" w:cs="宋体"/>
                <w:spacing w:val="6"/>
                <w:sz w:val="22"/>
                <w:szCs w:val="22"/>
              </w:rPr>
              <w:t>目</w:t>
            </w:r>
          </w:p>
        </w:tc>
        <w:tc>
          <w:tcPr>
            <w:tcW w:w="1467" w:type="dxa"/>
            <w:tcBorders>
              <w:top w:val="single" w:color="auto" w:sz="4" w:space="0"/>
              <w:left w:val="single" w:color="auto" w:sz="4" w:space="0"/>
              <w:bottom w:val="single" w:color="auto" w:sz="4" w:space="0"/>
              <w:right w:val="single" w:color="auto" w:sz="4" w:space="0"/>
            </w:tcBorders>
            <w:shd w:val="clear" w:color="auto" w:fill="EFF2F7"/>
          </w:tcPr>
          <w:p>
            <w:pPr>
              <w:spacing w:before="98" w:line="221" w:lineRule="auto"/>
              <w:ind w:left="411"/>
              <w:rPr>
                <w:rFonts w:ascii="宋体" w:hAnsi="宋体" w:eastAsia="宋体" w:cs="宋体"/>
                <w:sz w:val="22"/>
                <w:szCs w:val="22"/>
              </w:rPr>
            </w:pPr>
            <w:r>
              <w:rPr>
                <w:rFonts w:ascii="宋体" w:hAnsi="宋体" w:eastAsia="宋体" w:cs="宋体"/>
                <w:spacing w:val="-4"/>
                <w:sz w:val="22"/>
                <w:szCs w:val="22"/>
              </w:rPr>
              <w:t>预</w:t>
            </w:r>
            <w:r>
              <w:rPr>
                <w:rFonts w:ascii="宋体" w:hAnsi="宋体" w:eastAsia="宋体" w:cs="宋体"/>
                <w:spacing w:val="-2"/>
                <w:sz w:val="22"/>
                <w:szCs w:val="22"/>
              </w:rPr>
              <w:t>算数</w:t>
            </w:r>
          </w:p>
        </w:tc>
        <w:tc>
          <w:tcPr>
            <w:tcW w:w="2816" w:type="dxa"/>
            <w:tcBorders>
              <w:top w:val="single" w:color="auto" w:sz="4" w:space="0"/>
              <w:left w:val="single" w:color="auto" w:sz="4" w:space="0"/>
              <w:bottom w:val="single" w:color="auto" w:sz="4" w:space="0"/>
              <w:right w:val="single" w:color="auto" w:sz="4" w:space="0"/>
            </w:tcBorders>
            <w:shd w:val="clear" w:color="auto" w:fill="EFF2F7"/>
          </w:tcPr>
          <w:p>
            <w:pPr>
              <w:spacing w:before="98" w:line="222" w:lineRule="auto"/>
              <w:ind w:left="978"/>
              <w:rPr>
                <w:rFonts w:ascii="宋体" w:hAnsi="宋体" w:eastAsia="宋体" w:cs="宋体"/>
                <w:sz w:val="22"/>
                <w:szCs w:val="22"/>
              </w:rPr>
            </w:pPr>
            <w:r>
              <w:rPr>
                <w:rFonts w:ascii="宋体" w:hAnsi="宋体" w:eastAsia="宋体" w:cs="宋体"/>
                <w:spacing w:val="7"/>
                <w:sz w:val="22"/>
                <w:szCs w:val="22"/>
              </w:rPr>
              <w:t>项</w:t>
            </w:r>
            <w:r>
              <w:rPr>
                <w:rFonts w:ascii="宋体" w:hAnsi="宋体" w:eastAsia="宋体" w:cs="宋体"/>
                <w:spacing w:val="6"/>
                <w:sz w:val="22"/>
                <w:szCs w:val="22"/>
              </w:rPr>
              <w:t>目</w:t>
            </w:r>
          </w:p>
        </w:tc>
        <w:tc>
          <w:tcPr>
            <w:tcW w:w="1472" w:type="dxa"/>
            <w:tcBorders>
              <w:top w:val="single" w:color="auto" w:sz="4" w:space="0"/>
              <w:left w:val="single" w:color="auto" w:sz="4" w:space="0"/>
              <w:bottom w:val="single" w:color="auto" w:sz="4" w:space="0"/>
              <w:right w:val="single" w:color="auto" w:sz="4" w:space="0"/>
            </w:tcBorders>
            <w:shd w:val="clear" w:color="auto" w:fill="EFF2F7"/>
          </w:tcPr>
          <w:p>
            <w:pPr>
              <w:spacing w:before="98" w:line="221" w:lineRule="auto"/>
              <w:ind w:left="414"/>
              <w:rPr>
                <w:rFonts w:ascii="宋体" w:hAnsi="宋体" w:eastAsia="宋体" w:cs="宋体"/>
                <w:sz w:val="22"/>
                <w:szCs w:val="22"/>
              </w:rPr>
            </w:pPr>
            <w:r>
              <w:rPr>
                <w:rFonts w:ascii="宋体" w:hAnsi="宋体" w:eastAsia="宋体" w:cs="宋体"/>
                <w:spacing w:val="-4"/>
                <w:sz w:val="22"/>
                <w:szCs w:val="22"/>
              </w:rPr>
              <w:t>预</w:t>
            </w:r>
            <w:r>
              <w:rPr>
                <w:rFonts w:ascii="宋体" w:hAnsi="宋体" w:eastAsia="宋体" w:cs="宋体"/>
                <w:spacing w:val="-2"/>
                <w:sz w:val="22"/>
                <w:szCs w:val="22"/>
              </w:rPr>
              <w:t>算数</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19" w:hRule="atLeast"/>
        </w:trPr>
        <w:tc>
          <w:tcPr>
            <w:tcW w:w="2585" w:type="dxa"/>
            <w:tcBorders>
              <w:top w:val="single" w:color="auto" w:sz="4" w:space="0"/>
              <w:left w:val="single" w:color="auto" w:sz="4" w:space="0"/>
              <w:bottom w:val="single" w:color="auto" w:sz="4" w:space="0"/>
              <w:right w:val="single" w:color="auto" w:sz="4" w:space="0"/>
            </w:tcBorders>
          </w:tcPr>
          <w:p>
            <w:pPr>
              <w:spacing w:before="108" w:line="311" w:lineRule="exact"/>
              <w:ind w:left="26"/>
              <w:rPr>
                <w:rFonts w:ascii="宋体" w:hAnsi="宋体" w:eastAsia="宋体" w:cs="宋体"/>
                <w:sz w:val="22"/>
                <w:szCs w:val="22"/>
              </w:rPr>
            </w:pPr>
            <w:r>
              <w:rPr>
                <w:rFonts w:ascii="宋体" w:hAnsi="宋体" w:eastAsia="宋体" w:cs="宋体"/>
                <w:spacing w:val="-11"/>
                <w:sz w:val="22"/>
                <w:szCs w:val="22"/>
              </w:rPr>
              <w:t>一</w:t>
            </w:r>
            <w:r>
              <w:rPr>
                <w:rFonts w:ascii="宋体" w:hAnsi="宋体" w:eastAsia="宋体" w:cs="宋体"/>
                <w:spacing w:val="-8"/>
                <w:sz w:val="22"/>
                <w:szCs w:val="22"/>
              </w:rPr>
              <w:t>、一般公共预算拨款收入</w:t>
            </w:r>
          </w:p>
        </w:tc>
        <w:tc>
          <w:tcPr>
            <w:tcW w:w="1467" w:type="dxa"/>
            <w:tcBorders>
              <w:top w:val="single" w:color="auto" w:sz="4" w:space="0"/>
              <w:left w:val="single" w:color="auto" w:sz="4" w:space="0"/>
              <w:bottom w:val="single" w:color="auto" w:sz="4" w:space="0"/>
              <w:right w:val="single" w:color="auto" w:sz="4" w:space="0"/>
            </w:tcBorders>
          </w:tcPr>
          <w:p>
            <w:pPr>
              <w:spacing w:before="143" w:line="184" w:lineRule="auto"/>
              <w:ind w:firstLine="330" w:firstLineChars="15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334.87</w:t>
            </w:r>
          </w:p>
        </w:tc>
        <w:tc>
          <w:tcPr>
            <w:tcW w:w="2816" w:type="dxa"/>
            <w:tcBorders>
              <w:top w:val="single" w:color="auto" w:sz="4" w:space="0"/>
              <w:left w:val="single" w:color="auto" w:sz="4" w:space="0"/>
              <w:bottom w:val="single" w:color="auto" w:sz="4" w:space="0"/>
              <w:right w:val="single" w:color="auto" w:sz="4" w:space="0"/>
            </w:tcBorders>
          </w:tcPr>
          <w:p>
            <w:pPr>
              <w:spacing w:before="108" w:line="311" w:lineRule="exact"/>
              <w:ind w:left="23"/>
              <w:rPr>
                <w:rFonts w:ascii="宋体" w:hAnsi="宋体" w:eastAsia="宋体" w:cs="宋体"/>
                <w:sz w:val="22"/>
                <w:szCs w:val="22"/>
              </w:rPr>
            </w:pPr>
            <w:r>
              <w:rPr>
                <w:rFonts w:ascii="宋体" w:hAnsi="宋体" w:eastAsia="宋体" w:cs="宋体"/>
                <w:spacing w:val="-2"/>
                <w:sz w:val="22"/>
                <w:szCs w:val="22"/>
              </w:rPr>
              <w:t>一、</w:t>
            </w:r>
            <w:r>
              <w:rPr>
                <w:rFonts w:ascii="宋体" w:hAnsi="宋体" w:eastAsia="宋体" w:cs="宋体"/>
                <w:spacing w:val="-1"/>
                <w:sz w:val="22"/>
                <w:szCs w:val="22"/>
              </w:rPr>
              <w:t>一般公共服务支出</w:t>
            </w:r>
          </w:p>
        </w:tc>
        <w:tc>
          <w:tcPr>
            <w:tcW w:w="1472" w:type="dxa"/>
            <w:tcBorders>
              <w:top w:val="single" w:color="auto" w:sz="4" w:space="0"/>
              <w:left w:val="single" w:color="auto" w:sz="4" w:space="0"/>
              <w:bottom w:val="single" w:color="auto" w:sz="4" w:space="0"/>
              <w:right w:val="single" w:color="auto" w:sz="4" w:space="0"/>
            </w:tcBorders>
          </w:tcPr>
          <w:p>
            <w:pPr>
              <w:spacing w:before="143" w:line="184" w:lineRule="auto"/>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267.89</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tcPr>
          <w:p/>
        </w:tc>
        <w:tc>
          <w:tcPr>
            <w:tcW w:w="1467" w:type="dxa"/>
            <w:tcBorders>
              <w:top w:val="single" w:color="auto" w:sz="4" w:space="0"/>
              <w:left w:val="single" w:color="auto" w:sz="4" w:space="0"/>
              <w:bottom w:val="single" w:color="auto" w:sz="4" w:space="0"/>
              <w:right w:val="single" w:color="auto" w:sz="4" w:space="0"/>
            </w:tcBorders>
          </w:tcPr>
          <w:p>
            <w:pPr>
              <w:jc w:val="right"/>
            </w:pPr>
          </w:p>
        </w:tc>
        <w:tc>
          <w:tcPr>
            <w:tcW w:w="2816" w:type="dxa"/>
            <w:tcBorders>
              <w:top w:val="single" w:color="auto" w:sz="4" w:space="0"/>
              <w:left w:val="single" w:color="auto" w:sz="4" w:space="0"/>
              <w:bottom w:val="single" w:color="auto" w:sz="4" w:space="0"/>
              <w:right w:val="single" w:color="auto" w:sz="4" w:space="0"/>
            </w:tcBorders>
          </w:tcPr>
          <w:p>
            <w:pPr>
              <w:spacing w:before="109" w:line="293" w:lineRule="exact"/>
              <w:ind w:left="23"/>
              <w:rPr>
                <w:rFonts w:ascii="宋体" w:hAnsi="宋体" w:eastAsia="宋体" w:cs="宋体"/>
                <w:sz w:val="22"/>
                <w:szCs w:val="22"/>
              </w:rPr>
            </w:pPr>
            <w:r>
              <w:rPr>
                <w:rFonts w:ascii="宋体" w:hAnsi="宋体" w:eastAsia="宋体" w:cs="宋体"/>
                <w:spacing w:val="-2"/>
                <w:position w:val="1"/>
                <w:sz w:val="22"/>
                <w:szCs w:val="22"/>
              </w:rPr>
              <w:t>二、教育支</w:t>
            </w:r>
            <w:r>
              <w:rPr>
                <w:rFonts w:ascii="宋体" w:hAnsi="宋体" w:eastAsia="宋体" w:cs="宋体"/>
                <w:spacing w:val="-1"/>
                <w:position w:val="1"/>
                <w:sz w:val="22"/>
                <w:szCs w:val="22"/>
              </w:rPr>
              <w:t>出</w:t>
            </w:r>
          </w:p>
        </w:tc>
        <w:tc>
          <w:tcPr>
            <w:tcW w:w="1472" w:type="dxa"/>
            <w:tcBorders>
              <w:top w:val="single" w:color="auto" w:sz="4" w:space="0"/>
              <w:left w:val="single" w:color="auto" w:sz="4" w:space="0"/>
              <w:bottom w:val="single" w:color="auto" w:sz="4" w:space="0"/>
              <w:right w:val="single" w:color="auto" w:sz="4" w:space="0"/>
            </w:tcBorders>
          </w:tcPr>
          <w:p>
            <w:pPr>
              <w:spacing w:before="144" w:line="185" w:lineRule="auto"/>
              <w:jc w:val="right"/>
              <w:rPr>
                <w:rFonts w:ascii="宋体" w:hAnsi="宋体" w:eastAsia="宋体" w:cs="宋体"/>
                <w:sz w:val="22"/>
                <w:szCs w:val="22"/>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tcPr>
          <w:p/>
        </w:tc>
        <w:tc>
          <w:tcPr>
            <w:tcW w:w="1467" w:type="dxa"/>
            <w:tcBorders>
              <w:top w:val="single" w:color="auto" w:sz="4" w:space="0"/>
              <w:left w:val="single" w:color="auto" w:sz="4" w:space="0"/>
              <w:bottom w:val="single" w:color="auto" w:sz="4" w:space="0"/>
              <w:right w:val="single" w:color="auto" w:sz="4" w:space="0"/>
            </w:tcBorders>
          </w:tcPr>
          <w:p>
            <w:pPr>
              <w:jc w:val="right"/>
            </w:pPr>
          </w:p>
        </w:tc>
        <w:tc>
          <w:tcPr>
            <w:tcW w:w="2816" w:type="dxa"/>
            <w:tcBorders>
              <w:top w:val="single" w:color="auto" w:sz="4" w:space="0"/>
              <w:left w:val="single" w:color="auto" w:sz="4" w:space="0"/>
              <w:bottom w:val="single" w:color="auto" w:sz="4" w:space="0"/>
              <w:right w:val="single" w:color="auto" w:sz="4" w:space="0"/>
            </w:tcBorders>
          </w:tcPr>
          <w:p>
            <w:pPr>
              <w:spacing w:before="109" w:line="238" w:lineRule="auto"/>
              <w:ind w:left="20"/>
              <w:rPr>
                <w:rFonts w:ascii="宋体" w:hAnsi="宋体" w:eastAsia="宋体" w:cs="宋体"/>
                <w:sz w:val="22"/>
                <w:szCs w:val="22"/>
              </w:rPr>
            </w:pPr>
            <w:r>
              <w:rPr>
                <w:rFonts w:ascii="宋体" w:hAnsi="宋体" w:eastAsia="宋体" w:cs="宋体"/>
                <w:spacing w:val="-1"/>
                <w:sz w:val="22"/>
                <w:szCs w:val="22"/>
              </w:rPr>
              <w:t>三、社会保障和</w:t>
            </w:r>
            <w:r>
              <w:rPr>
                <w:rFonts w:ascii="宋体" w:hAnsi="宋体" w:eastAsia="宋体" w:cs="宋体"/>
                <w:sz w:val="22"/>
                <w:szCs w:val="22"/>
              </w:rPr>
              <w:t>就业支出</w:t>
            </w:r>
          </w:p>
        </w:tc>
        <w:tc>
          <w:tcPr>
            <w:tcW w:w="1472" w:type="dxa"/>
            <w:tcBorders>
              <w:top w:val="single" w:color="auto" w:sz="4" w:space="0"/>
              <w:left w:val="single" w:color="auto" w:sz="4" w:space="0"/>
              <w:bottom w:val="single" w:color="auto" w:sz="4" w:space="0"/>
              <w:right w:val="single" w:color="auto" w:sz="4" w:space="0"/>
            </w:tcBorders>
          </w:tcPr>
          <w:p>
            <w:pPr>
              <w:spacing w:before="144" w:line="185" w:lineRule="auto"/>
              <w:ind w:firstLine="330" w:firstLineChars="15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28.27</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tcPr>
          <w:p/>
        </w:tc>
        <w:tc>
          <w:tcPr>
            <w:tcW w:w="1467" w:type="dxa"/>
            <w:tcBorders>
              <w:top w:val="single" w:color="auto" w:sz="4" w:space="0"/>
              <w:left w:val="single" w:color="auto" w:sz="4" w:space="0"/>
              <w:bottom w:val="single" w:color="auto" w:sz="4" w:space="0"/>
              <w:right w:val="single" w:color="auto" w:sz="4" w:space="0"/>
            </w:tcBorders>
          </w:tcPr>
          <w:p>
            <w:pPr>
              <w:jc w:val="right"/>
            </w:pPr>
          </w:p>
        </w:tc>
        <w:tc>
          <w:tcPr>
            <w:tcW w:w="2816" w:type="dxa"/>
            <w:tcBorders>
              <w:top w:val="single" w:color="auto" w:sz="4" w:space="0"/>
              <w:left w:val="single" w:color="auto" w:sz="4" w:space="0"/>
              <w:bottom w:val="single" w:color="auto" w:sz="4" w:space="0"/>
              <w:right w:val="single" w:color="auto" w:sz="4" w:space="0"/>
            </w:tcBorders>
          </w:tcPr>
          <w:p>
            <w:pPr>
              <w:spacing w:before="108" w:line="224" w:lineRule="auto"/>
              <w:ind w:left="40"/>
              <w:rPr>
                <w:rFonts w:ascii="宋体" w:hAnsi="宋体" w:eastAsia="宋体" w:cs="宋体"/>
                <w:sz w:val="22"/>
                <w:szCs w:val="22"/>
              </w:rPr>
            </w:pPr>
            <w:r>
              <w:rPr>
                <w:rFonts w:ascii="宋体" w:hAnsi="宋体" w:eastAsia="宋体" w:cs="宋体"/>
                <w:spacing w:val="-6"/>
                <w:sz w:val="22"/>
                <w:szCs w:val="22"/>
              </w:rPr>
              <w:t>四</w:t>
            </w:r>
            <w:r>
              <w:rPr>
                <w:rFonts w:ascii="宋体" w:hAnsi="宋体" w:eastAsia="宋体" w:cs="宋体"/>
                <w:spacing w:val="-4"/>
                <w:sz w:val="22"/>
                <w:szCs w:val="22"/>
              </w:rPr>
              <w:t>、</w:t>
            </w:r>
            <w:r>
              <w:rPr>
                <w:rFonts w:ascii="宋体" w:hAnsi="宋体" w:eastAsia="宋体" w:cs="宋体"/>
                <w:spacing w:val="-3"/>
                <w:sz w:val="22"/>
                <w:szCs w:val="22"/>
              </w:rPr>
              <w:t>卫生健康支出</w:t>
            </w:r>
          </w:p>
        </w:tc>
        <w:tc>
          <w:tcPr>
            <w:tcW w:w="1472" w:type="dxa"/>
            <w:tcBorders>
              <w:top w:val="single" w:color="auto" w:sz="4" w:space="0"/>
              <w:left w:val="single" w:color="auto" w:sz="4" w:space="0"/>
              <w:bottom w:val="single" w:color="auto" w:sz="4" w:space="0"/>
              <w:right w:val="single" w:color="auto" w:sz="4" w:space="0"/>
            </w:tcBorders>
          </w:tcPr>
          <w:p>
            <w:pPr>
              <w:spacing w:before="143" w:line="186" w:lineRule="auto"/>
              <w:ind w:firstLine="330" w:firstLineChars="15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16.09</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tcPr>
          <w:p/>
        </w:tc>
        <w:tc>
          <w:tcPr>
            <w:tcW w:w="1467" w:type="dxa"/>
            <w:tcBorders>
              <w:top w:val="single" w:color="auto" w:sz="4" w:space="0"/>
              <w:left w:val="single" w:color="auto" w:sz="4" w:space="0"/>
              <w:bottom w:val="single" w:color="auto" w:sz="4" w:space="0"/>
              <w:right w:val="single" w:color="auto" w:sz="4" w:space="0"/>
            </w:tcBorders>
          </w:tcPr>
          <w:p>
            <w:pPr>
              <w:jc w:val="right"/>
            </w:pPr>
          </w:p>
        </w:tc>
        <w:tc>
          <w:tcPr>
            <w:tcW w:w="2816" w:type="dxa"/>
            <w:tcBorders>
              <w:top w:val="single" w:color="auto" w:sz="4" w:space="0"/>
              <w:left w:val="single" w:color="auto" w:sz="4" w:space="0"/>
              <w:bottom w:val="single" w:color="auto" w:sz="4" w:space="0"/>
              <w:right w:val="single" w:color="auto" w:sz="4" w:space="0"/>
            </w:tcBorders>
          </w:tcPr>
          <w:p>
            <w:pPr>
              <w:spacing w:before="108" w:line="231" w:lineRule="auto"/>
              <w:ind w:left="23"/>
              <w:rPr>
                <w:rFonts w:ascii="宋体" w:hAnsi="宋体" w:eastAsia="宋体" w:cs="宋体"/>
                <w:sz w:val="22"/>
                <w:szCs w:val="22"/>
              </w:rPr>
            </w:pPr>
            <w:r>
              <w:rPr>
                <w:rFonts w:ascii="宋体" w:hAnsi="宋体" w:eastAsia="宋体" w:cs="宋体"/>
                <w:spacing w:val="-2"/>
                <w:sz w:val="22"/>
                <w:szCs w:val="22"/>
              </w:rPr>
              <w:t>五、住</w:t>
            </w:r>
            <w:r>
              <w:rPr>
                <w:rFonts w:ascii="宋体" w:hAnsi="宋体" w:eastAsia="宋体" w:cs="宋体"/>
                <w:spacing w:val="-1"/>
                <w:sz w:val="22"/>
                <w:szCs w:val="22"/>
              </w:rPr>
              <w:t>房保障支出</w:t>
            </w:r>
          </w:p>
        </w:tc>
        <w:tc>
          <w:tcPr>
            <w:tcW w:w="1472" w:type="dxa"/>
            <w:tcBorders>
              <w:top w:val="single" w:color="auto" w:sz="4" w:space="0"/>
              <w:left w:val="single" w:color="auto" w:sz="4" w:space="0"/>
              <w:bottom w:val="single" w:color="auto" w:sz="4" w:space="0"/>
              <w:right w:val="single" w:color="auto" w:sz="4" w:space="0"/>
            </w:tcBorders>
          </w:tcPr>
          <w:p>
            <w:pPr>
              <w:spacing w:before="142" w:line="209" w:lineRule="auto"/>
              <w:ind w:firstLine="440" w:firstLineChars="20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22.63</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tcPr>
          <w:p/>
        </w:tc>
        <w:tc>
          <w:tcPr>
            <w:tcW w:w="1467" w:type="dxa"/>
            <w:tcBorders>
              <w:top w:val="single" w:color="auto" w:sz="4" w:space="0"/>
              <w:left w:val="single" w:color="auto" w:sz="4" w:space="0"/>
              <w:bottom w:val="single" w:color="auto" w:sz="4" w:space="0"/>
              <w:right w:val="single" w:color="auto" w:sz="4" w:space="0"/>
            </w:tcBorders>
          </w:tcPr>
          <w:p>
            <w:pPr>
              <w:jc w:val="right"/>
            </w:pPr>
          </w:p>
        </w:tc>
        <w:tc>
          <w:tcPr>
            <w:tcW w:w="2816" w:type="dxa"/>
            <w:tcBorders>
              <w:top w:val="single" w:color="auto" w:sz="4" w:space="0"/>
              <w:left w:val="single" w:color="auto" w:sz="4" w:space="0"/>
              <w:bottom w:val="single" w:color="auto" w:sz="4" w:space="0"/>
              <w:right w:val="single" w:color="auto" w:sz="4" w:space="0"/>
            </w:tcBorders>
          </w:tcPr>
          <w:p/>
        </w:tc>
        <w:tc>
          <w:tcPr>
            <w:tcW w:w="1472" w:type="dxa"/>
            <w:tcBorders>
              <w:top w:val="single" w:color="auto" w:sz="4" w:space="0"/>
              <w:left w:val="single" w:color="auto" w:sz="4" w:space="0"/>
              <w:bottom w:val="single" w:color="auto" w:sz="4" w:space="0"/>
              <w:right w:val="single" w:color="auto" w:sz="4" w:space="0"/>
            </w:tcBorders>
          </w:tcPr>
          <w:p>
            <w:pPr>
              <w:jc w:val="right"/>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tcPr>
          <w:p/>
        </w:tc>
        <w:tc>
          <w:tcPr>
            <w:tcW w:w="1467" w:type="dxa"/>
            <w:tcBorders>
              <w:top w:val="single" w:color="auto" w:sz="4" w:space="0"/>
              <w:left w:val="single" w:color="auto" w:sz="4" w:space="0"/>
              <w:bottom w:val="single" w:color="auto" w:sz="4" w:space="0"/>
              <w:right w:val="single" w:color="auto" w:sz="4" w:space="0"/>
            </w:tcBorders>
          </w:tcPr>
          <w:p>
            <w:pPr>
              <w:jc w:val="right"/>
            </w:pPr>
          </w:p>
        </w:tc>
        <w:tc>
          <w:tcPr>
            <w:tcW w:w="2816" w:type="dxa"/>
            <w:tcBorders>
              <w:top w:val="single" w:color="auto" w:sz="4" w:space="0"/>
              <w:left w:val="single" w:color="auto" w:sz="4" w:space="0"/>
              <w:bottom w:val="single" w:color="auto" w:sz="4" w:space="0"/>
              <w:right w:val="single" w:color="auto" w:sz="4" w:space="0"/>
            </w:tcBorders>
          </w:tcPr>
          <w:p/>
        </w:tc>
        <w:tc>
          <w:tcPr>
            <w:tcW w:w="1472" w:type="dxa"/>
            <w:tcBorders>
              <w:top w:val="single" w:color="auto" w:sz="4" w:space="0"/>
              <w:left w:val="single" w:color="auto" w:sz="4" w:space="0"/>
              <w:bottom w:val="single" w:color="auto" w:sz="4" w:space="0"/>
              <w:right w:val="single" w:color="auto" w:sz="4" w:space="0"/>
            </w:tcBorders>
          </w:tcPr>
          <w:p>
            <w:pPr>
              <w:jc w:val="right"/>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tcPr>
          <w:p>
            <w:pPr>
              <w:spacing w:before="108" w:line="220" w:lineRule="auto"/>
              <w:ind w:left="365"/>
              <w:rPr>
                <w:rFonts w:ascii="宋体" w:hAnsi="宋体" w:eastAsia="宋体" w:cs="宋体"/>
                <w:sz w:val="22"/>
                <w:szCs w:val="22"/>
              </w:rPr>
            </w:pPr>
            <w:r>
              <w:rPr>
                <w:rFonts w:ascii="宋体" w:hAnsi="宋体" w:eastAsia="宋体" w:cs="宋体"/>
                <w:spacing w:val="1"/>
                <w:sz w:val="22"/>
                <w:szCs w:val="22"/>
              </w:rPr>
              <w:t>本年收</w:t>
            </w:r>
            <w:r>
              <w:rPr>
                <w:rFonts w:ascii="宋体" w:hAnsi="宋体" w:eastAsia="宋体" w:cs="宋体"/>
                <w:sz w:val="22"/>
                <w:szCs w:val="22"/>
              </w:rPr>
              <w:t>入合计</w:t>
            </w:r>
          </w:p>
        </w:tc>
        <w:tc>
          <w:tcPr>
            <w:tcW w:w="1467" w:type="dxa"/>
            <w:tcBorders>
              <w:top w:val="single" w:color="auto" w:sz="4" w:space="0"/>
              <w:left w:val="single" w:color="auto" w:sz="4" w:space="0"/>
              <w:bottom w:val="single" w:color="auto" w:sz="4" w:space="0"/>
              <w:right w:val="single" w:color="auto" w:sz="4" w:space="0"/>
            </w:tcBorders>
          </w:tcPr>
          <w:p>
            <w:pPr>
              <w:spacing w:before="142" w:line="184" w:lineRule="auto"/>
              <w:ind w:firstLine="330" w:firstLineChars="15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334.87</w:t>
            </w:r>
          </w:p>
        </w:tc>
        <w:tc>
          <w:tcPr>
            <w:tcW w:w="2816" w:type="dxa"/>
            <w:tcBorders>
              <w:top w:val="single" w:color="auto" w:sz="4" w:space="0"/>
              <w:left w:val="single" w:color="auto" w:sz="4" w:space="0"/>
              <w:bottom w:val="single" w:color="auto" w:sz="4" w:space="0"/>
              <w:right w:val="single" w:color="auto" w:sz="4" w:space="0"/>
            </w:tcBorders>
          </w:tcPr>
          <w:p>
            <w:pPr>
              <w:spacing w:before="108" w:line="220" w:lineRule="auto"/>
              <w:ind w:left="481"/>
              <w:rPr>
                <w:rFonts w:ascii="宋体" w:hAnsi="宋体" w:eastAsia="宋体" w:cs="宋体"/>
                <w:sz w:val="22"/>
                <w:szCs w:val="22"/>
              </w:rPr>
            </w:pPr>
            <w:r>
              <w:rPr>
                <w:rFonts w:ascii="宋体" w:hAnsi="宋体" w:eastAsia="宋体" w:cs="宋体"/>
                <w:spacing w:val="-1"/>
                <w:sz w:val="22"/>
                <w:szCs w:val="22"/>
              </w:rPr>
              <w:t>本 年</w:t>
            </w:r>
            <w:r>
              <w:rPr>
                <w:rFonts w:ascii="宋体" w:hAnsi="宋体" w:eastAsia="宋体" w:cs="宋体"/>
                <w:sz w:val="22"/>
                <w:szCs w:val="22"/>
              </w:rPr>
              <w:t xml:space="preserve"> 支 出 合 计</w:t>
            </w:r>
          </w:p>
        </w:tc>
        <w:tc>
          <w:tcPr>
            <w:tcW w:w="1472" w:type="dxa"/>
            <w:tcBorders>
              <w:top w:val="single" w:color="auto" w:sz="4" w:space="0"/>
              <w:left w:val="single" w:color="auto" w:sz="4" w:space="0"/>
              <w:bottom w:val="single" w:color="auto" w:sz="4" w:space="0"/>
              <w:right w:val="single" w:color="auto" w:sz="4" w:space="0"/>
            </w:tcBorders>
          </w:tcPr>
          <w:p>
            <w:pPr>
              <w:spacing w:before="142" w:line="184" w:lineRule="auto"/>
              <w:ind w:firstLine="330" w:firstLineChars="15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334.87</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tcPr>
          <w:p>
            <w:pPr>
              <w:spacing w:before="108" w:line="292" w:lineRule="exact"/>
              <w:ind w:left="26"/>
              <w:rPr>
                <w:rFonts w:ascii="宋体" w:hAnsi="宋体" w:eastAsia="宋体" w:cs="宋体"/>
                <w:sz w:val="22"/>
                <w:szCs w:val="22"/>
              </w:rPr>
            </w:pPr>
            <w:r>
              <w:rPr>
                <w:rFonts w:ascii="宋体" w:hAnsi="宋体" w:eastAsia="宋体" w:cs="宋体"/>
                <w:spacing w:val="-2"/>
                <w:position w:val="1"/>
                <w:sz w:val="22"/>
                <w:szCs w:val="22"/>
              </w:rPr>
              <w:t>二、上年结</w:t>
            </w:r>
            <w:r>
              <w:rPr>
                <w:rFonts w:ascii="宋体" w:hAnsi="宋体" w:eastAsia="宋体" w:cs="宋体"/>
                <w:spacing w:val="-1"/>
                <w:position w:val="1"/>
                <w:sz w:val="22"/>
                <w:szCs w:val="22"/>
              </w:rPr>
              <w:t>转</w:t>
            </w:r>
          </w:p>
        </w:tc>
        <w:tc>
          <w:tcPr>
            <w:tcW w:w="1467" w:type="dxa"/>
            <w:tcBorders>
              <w:top w:val="single" w:color="auto" w:sz="4" w:space="0"/>
              <w:left w:val="single" w:color="auto" w:sz="4" w:space="0"/>
              <w:bottom w:val="single" w:color="auto" w:sz="4" w:space="0"/>
              <w:right w:val="single" w:color="auto" w:sz="4" w:space="0"/>
            </w:tcBorders>
          </w:tcPr>
          <w:p>
            <w:pPr>
              <w:spacing w:before="142" w:line="207" w:lineRule="auto"/>
              <w:ind w:left="582"/>
              <w:jc w:val="right"/>
              <w:rPr>
                <w:rFonts w:ascii="宋体" w:hAnsi="宋体" w:eastAsia="宋体" w:cs="宋体"/>
                <w:sz w:val="22"/>
                <w:szCs w:val="22"/>
              </w:rPr>
            </w:pPr>
          </w:p>
        </w:tc>
        <w:tc>
          <w:tcPr>
            <w:tcW w:w="2816" w:type="dxa"/>
            <w:tcBorders>
              <w:top w:val="single" w:color="auto" w:sz="4" w:space="0"/>
              <w:left w:val="single" w:color="auto" w:sz="4" w:space="0"/>
              <w:bottom w:val="single" w:color="auto" w:sz="4" w:space="0"/>
              <w:right w:val="single" w:color="auto" w:sz="4" w:space="0"/>
            </w:tcBorders>
          </w:tcPr>
          <w:p/>
        </w:tc>
        <w:tc>
          <w:tcPr>
            <w:tcW w:w="1472" w:type="dxa"/>
            <w:tcBorders>
              <w:top w:val="single" w:color="auto" w:sz="4" w:space="0"/>
              <w:left w:val="single" w:color="auto" w:sz="4" w:space="0"/>
              <w:bottom w:val="single" w:color="auto" w:sz="4" w:space="0"/>
              <w:right w:val="single" w:color="auto" w:sz="4" w:space="0"/>
            </w:tcBorders>
          </w:tcPr>
          <w:p>
            <w:pPr>
              <w:jc w:val="right"/>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tcPr>
          <w:p/>
        </w:tc>
        <w:tc>
          <w:tcPr>
            <w:tcW w:w="1467" w:type="dxa"/>
            <w:tcBorders>
              <w:top w:val="single" w:color="auto" w:sz="4" w:space="0"/>
              <w:left w:val="single" w:color="auto" w:sz="4" w:space="0"/>
              <w:bottom w:val="single" w:color="auto" w:sz="4" w:space="0"/>
              <w:right w:val="single" w:color="auto" w:sz="4" w:space="0"/>
            </w:tcBorders>
          </w:tcPr>
          <w:p>
            <w:pPr>
              <w:jc w:val="right"/>
            </w:pPr>
          </w:p>
        </w:tc>
        <w:tc>
          <w:tcPr>
            <w:tcW w:w="2816" w:type="dxa"/>
            <w:tcBorders>
              <w:top w:val="single" w:color="auto" w:sz="4" w:space="0"/>
              <w:left w:val="single" w:color="auto" w:sz="4" w:space="0"/>
              <w:bottom w:val="single" w:color="auto" w:sz="4" w:space="0"/>
              <w:right w:val="single" w:color="auto" w:sz="4" w:space="0"/>
            </w:tcBorders>
          </w:tcPr>
          <w:p/>
        </w:tc>
        <w:tc>
          <w:tcPr>
            <w:tcW w:w="1472" w:type="dxa"/>
            <w:tcBorders>
              <w:top w:val="single" w:color="auto" w:sz="4" w:space="0"/>
              <w:left w:val="single" w:color="auto" w:sz="4" w:space="0"/>
              <w:bottom w:val="single" w:color="auto" w:sz="4" w:space="0"/>
              <w:right w:val="single" w:color="auto" w:sz="4" w:space="0"/>
            </w:tcBorders>
          </w:tcPr>
          <w:p>
            <w:pPr>
              <w:jc w:val="right"/>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643" w:hRule="atLeast"/>
        </w:trPr>
        <w:tc>
          <w:tcPr>
            <w:tcW w:w="2585" w:type="dxa"/>
            <w:tcBorders>
              <w:top w:val="single" w:color="auto" w:sz="4" w:space="0"/>
              <w:left w:val="single" w:color="auto" w:sz="4" w:space="0"/>
              <w:bottom w:val="single" w:color="auto" w:sz="4" w:space="0"/>
              <w:right w:val="single" w:color="auto" w:sz="4" w:space="0"/>
            </w:tcBorders>
          </w:tcPr>
          <w:p/>
        </w:tc>
        <w:tc>
          <w:tcPr>
            <w:tcW w:w="1467" w:type="dxa"/>
            <w:tcBorders>
              <w:top w:val="single" w:color="auto" w:sz="4" w:space="0"/>
              <w:left w:val="single" w:color="auto" w:sz="4" w:space="0"/>
              <w:bottom w:val="single" w:color="auto" w:sz="4" w:space="0"/>
              <w:right w:val="single" w:color="auto" w:sz="4" w:space="0"/>
            </w:tcBorders>
          </w:tcPr>
          <w:p>
            <w:pPr>
              <w:jc w:val="right"/>
            </w:pPr>
          </w:p>
        </w:tc>
        <w:tc>
          <w:tcPr>
            <w:tcW w:w="2816" w:type="dxa"/>
            <w:tcBorders>
              <w:top w:val="single" w:color="auto" w:sz="4" w:space="0"/>
              <w:left w:val="single" w:color="auto" w:sz="4" w:space="0"/>
              <w:bottom w:val="single" w:color="auto" w:sz="4" w:space="0"/>
              <w:right w:val="single" w:color="auto" w:sz="4" w:space="0"/>
            </w:tcBorders>
          </w:tcPr>
          <w:p/>
        </w:tc>
        <w:tc>
          <w:tcPr>
            <w:tcW w:w="1472" w:type="dxa"/>
            <w:tcBorders>
              <w:top w:val="single" w:color="auto" w:sz="4" w:space="0"/>
              <w:left w:val="single" w:color="auto" w:sz="4" w:space="0"/>
              <w:bottom w:val="single" w:color="auto" w:sz="4" w:space="0"/>
              <w:right w:val="single" w:color="auto" w:sz="4" w:space="0"/>
            </w:tcBorders>
          </w:tcPr>
          <w:p>
            <w:pPr>
              <w:jc w:val="right"/>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4" w:hRule="atLeast"/>
        </w:trPr>
        <w:tc>
          <w:tcPr>
            <w:tcW w:w="2585" w:type="dxa"/>
            <w:tcBorders>
              <w:top w:val="single" w:color="auto" w:sz="4" w:space="0"/>
              <w:left w:val="single" w:color="auto" w:sz="4" w:space="0"/>
              <w:bottom w:val="single" w:color="auto" w:sz="4" w:space="0"/>
              <w:right w:val="single" w:color="auto" w:sz="4" w:space="0"/>
            </w:tcBorders>
          </w:tcPr>
          <w:p>
            <w:pPr>
              <w:spacing w:before="110" w:line="221" w:lineRule="auto"/>
              <w:ind w:left="537"/>
              <w:rPr>
                <w:rFonts w:ascii="宋体" w:hAnsi="宋体" w:eastAsia="宋体" w:cs="宋体"/>
                <w:sz w:val="22"/>
                <w:szCs w:val="22"/>
              </w:rPr>
            </w:pPr>
            <w:r>
              <w:rPr>
                <w:rFonts w:ascii="宋体" w:hAnsi="宋体" w:eastAsia="宋体" w:cs="宋体"/>
                <w:spacing w:val="-1"/>
                <w:sz w:val="22"/>
                <w:szCs w:val="22"/>
              </w:rPr>
              <w:t>收</w:t>
            </w:r>
            <w:r>
              <w:rPr>
                <w:rFonts w:ascii="宋体" w:hAnsi="宋体" w:eastAsia="宋体" w:cs="宋体"/>
                <w:sz w:val="22"/>
                <w:szCs w:val="22"/>
              </w:rPr>
              <w:t>入总计</w:t>
            </w:r>
          </w:p>
        </w:tc>
        <w:tc>
          <w:tcPr>
            <w:tcW w:w="1467" w:type="dxa"/>
            <w:tcBorders>
              <w:top w:val="single" w:color="auto" w:sz="4" w:space="0"/>
              <w:left w:val="single" w:color="auto" w:sz="4" w:space="0"/>
              <w:bottom w:val="single" w:color="auto" w:sz="4" w:space="0"/>
              <w:right w:val="single" w:color="auto" w:sz="4" w:space="0"/>
            </w:tcBorders>
          </w:tcPr>
          <w:p>
            <w:pPr>
              <w:spacing w:before="144" w:line="184" w:lineRule="auto"/>
              <w:ind w:firstLine="330" w:firstLineChars="15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334.87</w:t>
            </w:r>
          </w:p>
        </w:tc>
        <w:tc>
          <w:tcPr>
            <w:tcW w:w="2816" w:type="dxa"/>
            <w:tcBorders>
              <w:top w:val="single" w:color="auto" w:sz="4" w:space="0"/>
              <w:left w:val="single" w:color="auto" w:sz="4" w:space="0"/>
              <w:bottom w:val="single" w:color="auto" w:sz="4" w:space="0"/>
              <w:right w:val="single" w:color="auto" w:sz="4" w:space="0"/>
            </w:tcBorders>
          </w:tcPr>
          <w:p>
            <w:pPr>
              <w:spacing w:before="109" w:line="222" w:lineRule="auto"/>
              <w:ind w:left="645"/>
              <w:rPr>
                <w:rFonts w:ascii="宋体" w:hAnsi="宋体" w:eastAsia="宋体" w:cs="宋体"/>
                <w:sz w:val="22"/>
                <w:szCs w:val="22"/>
              </w:rPr>
            </w:pPr>
            <w:r>
              <w:rPr>
                <w:rFonts w:ascii="宋体" w:hAnsi="宋体" w:eastAsia="宋体" w:cs="宋体"/>
                <w:spacing w:val="1"/>
                <w:sz w:val="22"/>
                <w:szCs w:val="22"/>
              </w:rPr>
              <w:t>支出</w:t>
            </w:r>
            <w:r>
              <w:rPr>
                <w:rFonts w:ascii="宋体" w:hAnsi="宋体" w:eastAsia="宋体" w:cs="宋体"/>
                <w:sz w:val="22"/>
                <w:szCs w:val="22"/>
              </w:rPr>
              <w:t>总计</w:t>
            </w:r>
          </w:p>
        </w:tc>
        <w:tc>
          <w:tcPr>
            <w:tcW w:w="1472" w:type="dxa"/>
            <w:tcBorders>
              <w:top w:val="single" w:color="auto" w:sz="4" w:space="0"/>
              <w:left w:val="single" w:color="auto" w:sz="4" w:space="0"/>
              <w:bottom w:val="single" w:color="auto" w:sz="4" w:space="0"/>
              <w:right w:val="single" w:color="auto" w:sz="4" w:space="0"/>
            </w:tcBorders>
          </w:tcPr>
          <w:p>
            <w:pPr>
              <w:spacing w:before="144" w:line="184" w:lineRule="auto"/>
              <w:ind w:firstLine="330" w:firstLineChars="150"/>
              <w:jc w:val="righ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334.87</w:t>
            </w:r>
          </w:p>
        </w:tc>
      </w:tr>
    </w:tbl>
    <w:p/>
    <w:p>
      <w:pPr>
        <w:sectPr>
          <w:footerReference r:id="rId6" w:type="default"/>
          <w:pgSz w:w="11906" w:h="16839"/>
          <w:pgMar w:top="1431" w:right="1780" w:bottom="856" w:left="1780" w:header="0" w:footer="575" w:gutter="0"/>
          <w:pgBorders>
            <w:top w:val="none" w:sz="0" w:space="0"/>
            <w:left w:val="none" w:sz="0" w:space="0"/>
            <w:bottom w:val="none" w:sz="0" w:space="0"/>
            <w:right w:val="none" w:sz="0" w:space="0"/>
          </w:pgBorders>
          <w:cols w:space="720" w:num="1"/>
        </w:sectPr>
      </w:pPr>
    </w:p>
    <w:p>
      <w:pPr>
        <w:spacing w:line="91" w:lineRule="auto"/>
        <w:rPr>
          <w:sz w:val="2"/>
          <w:highlight w:val="yellow"/>
        </w:rPr>
      </w:pPr>
    </w:p>
    <w:tbl>
      <w:tblPr>
        <w:tblStyle w:val="13"/>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1315"/>
        <w:gridCol w:w="3193"/>
        <w:gridCol w:w="1275"/>
        <w:gridCol w:w="1276"/>
        <w:gridCol w:w="1281"/>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960" w:hRule="atLeast"/>
        </w:trPr>
        <w:tc>
          <w:tcPr>
            <w:tcW w:w="8340" w:type="dxa"/>
            <w:gridSpan w:val="5"/>
            <w:tcBorders>
              <w:top w:val="nil"/>
              <w:left w:val="nil"/>
              <w:bottom w:val="nil"/>
              <w:right w:val="nil"/>
            </w:tcBorders>
          </w:tcPr>
          <w:p>
            <w:pPr>
              <w:spacing w:before="65" w:line="221" w:lineRule="auto"/>
              <w:ind w:right="99"/>
              <w:jc w:val="right"/>
              <w:rPr>
                <w:rFonts w:ascii="宋体" w:hAnsi="宋体" w:eastAsia="宋体" w:cs="宋体"/>
                <w:sz w:val="22"/>
                <w:szCs w:val="22"/>
                <w:highlight w:val="none"/>
              </w:rPr>
            </w:pPr>
            <w:r>
              <w:rPr>
                <w:rFonts w:ascii="宋体" w:hAnsi="宋体" w:eastAsia="宋体" w:cs="宋体"/>
                <w:spacing w:val="-8"/>
                <w:sz w:val="22"/>
                <w:szCs w:val="22"/>
                <w:highlight w:val="none"/>
              </w:rPr>
              <w:t>部</w:t>
            </w:r>
            <w:r>
              <w:rPr>
                <w:rFonts w:ascii="宋体" w:hAnsi="宋体" w:eastAsia="宋体" w:cs="宋体"/>
                <w:spacing w:val="-6"/>
                <w:sz w:val="22"/>
                <w:szCs w:val="22"/>
                <w:highlight w:val="none"/>
              </w:rPr>
              <w:t>门</w:t>
            </w:r>
            <w:r>
              <w:rPr>
                <w:rFonts w:ascii="宋体" w:hAnsi="宋体" w:eastAsia="宋体" w:cs="宋体"/>
                <w:spacing w:val="-4"/>
                <w:sz w:val="22"/>
                <w:szCs w:val="22"/>
                <w:highlight w:val="none"/>
              </w:rPr>
              <w:t>公开表 1-1</w:t>
            </w:r>
          </w:p>
          <w:p>
            <w:pPr>
              <w:spacing w:before="157" w:line="225" w:lineRule="auto"/>
              <w:ind w:left="3220"/>
              <w:rPr>
                <w:rFonts w:ascii="宋体" w:hAnsi="宋体" w:eastAsia="宋体" w:cs="宋体"/>
                <w:sz w:val="31"/>
                <w:szCs w:val="31"/>
                <w:highlight w:val="none"/>
              </w:rPr>
            </w:pPr>
            <w:r>
              <w:rPr>
                <w:rFonts w:ascii="宋体" w:hAnsi="宋体" w:eastAsia="宋体" w:cs="宋体"/>
                <w:spacing w:val="8"/>
                <w:sz w:val="31"/>
                <w:szCs w:val="31"/>
                <w:highlight w:val="none"/>
              </w:rPr>
              <w:t>部门收入总表</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11" w:hRule="atLeast"/>
        </w:trPr>
        <w:tc>
          <w:tcPr>
            <w:tcW w:w="4508" w:type="dxa"/>
            <w:gridSpan w:val="2"/>
            <w:tcBorders>
              <w:top w:val="nil"/>
              <w:left w:val="nil"/>
              <w:bottom w:val="single" w:color="auto" w:sz="4" w:space="0"/>
              <w:right w:val="nil"/>
            </w:tcBorders>
          </w:tcPr>
          <w:p>
            <w:pPr>
              <w:spacing w:before="101" w:line="221" w:lineRule="auto"/>
              <w:ind w:left="26"/>
              <w:rPr>
                <w:rFonts w:ascii="宋体" w:hAnsi="宋体" w:eastAsia="宋体" w:cs="宋体"/>
                <w:sz w:val="22"/>
                <w:szCs w:val="22"/>
                <w:highlight w:val="none"/>
              </w:rPr>
            </w:pPr>
            <w:r>
              <w:rPr>
                <w:rFonts w:ascii="宋体" w:hAnsi="宋体" w:eastAsia="宋体" w:cs="宋体"/>
                <w:spacing w:val="-2"/>
                <w:sz w:val="22"/>
                <w:szCs w:val="22"/>
                <w:highlight w:val="none"/>
              </w:rPr>
              <w:t>部</w:t>
            </w:r>
            <w:r>
              <w:rPr>
                <w:rFonts w:ascii="宋体" w:hAnsi="宋体" w:eastAsia="宋体" w:cs="宋体"/>
                <w:spacing w:val="-1"/>
                <w:sz w:val="22"/>
                <w:szCs w:val="22"/>
                <w:highlight w:val="none"/>
              </w:rPr>
              <w:t>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r>
              <w:rPr>
                <w:rFonts w:hint="eastAsia" w:ascii="宋体" w:hAnsi="宋体" w:eastAsia="宋体" w:cs="宋体"/>
                <w:spacing w:val="-1"/>
                <w:sz w:val="22"/>
                <w:szCs w:val="22"/>
                <w:highlight w:val="none"/>
                <w:lang w:val="en-US" w:eastAsia="zh-CN"/>
              </w:rPr>
              <w:t xml:space="preserve"> </w:t>
            </w:r>
          </w:p>
        </w:tc>
        <w:tc>
          <w:tcPr>
            <w:tcW w:w="1275" w:type="dxa"/>
            <w:tcBorders>
              <w:top w:val="nil"/>
              <w:left w:val="nil"/>
              <w:bottom w:val="single" w:color="auto" w:sz="4" w:space="0"/>
              <w:right w:val="nil"/>
            </w:tcBorders>
          </w:tcPr>
          <w:p>
            <w:pPr>
              <w:rPr>
                <w:highlight w:val="none"/>
              </w:rPr>
            </w:pPr>
          </w:p>
        </w:tc>
        <w:tc>
          <w:tcPr>
            <w:tcW w:w="2557" w:type="dxa"/>
            <w:gridSpan w:val="2"/>
            <w:tcBorders>
              <w:top w:val="nil"/>
              <w:left w:val="nil"/>
              <w:bottom w:val="single" w:color="auto" w:sz="4" w:space="0"/>
              <w:right w:val="nil"/>
            </w:tcBorders>
          </w:tcPr>
          <w:p>
            <w:pPr>
              <w:spacing w:before="101" w:line="221" w:lineRule="auto"/>
              <w:ind w:left="570" w:firstLine="432" w:firstLineChars="200"/>
              <w:rPr>
                <w:rFonts w:ascii="宋体" w:hAnsi="宋体" w:eastAsia="宋体" w:cs="宋体"/>
                <w:sz w:val="22"/>
                <w:szCs w:val="22"/>
                <w:highlight w:val="none"/>
              </w:rPr>
            </w:pPr>
            <w:r>
              <w:rPr>
                <w:rFonts w:ascii="宋体" w:hAnsi="宋体" w:eastAsia="宋体" w:cs="宋体"/>
                <w:spacing w:val="-2"/>
                <w:sz w:val="22"/>
                <w:szCs w:val="22"/>
                <w:highlight w:val="none"/>
              </w:rPr>
              <w:t>金额单</w:t>
            </w:r>
            <w:r>
              <w:rPr>
                <w:rFonts w:ascii="宋体" w:hAnsi="宋体" w:eastAsia="宋体" w:cs="宋体"/>
                <w:spacing w:val="-1"/>
                <w:sz w:val="22"/>
                <w:szCs w:val="22"/>
                <w:highlight w:val="none"/>
              </w:rPr>
              <w:t>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8" w:hRule="atLeast"/>
        </w:trPr>
        <w:tc>
          <w:tcPr>
            <w:tcW w:w="4508" w:type="dxa"/>
            <w:gridSpan w:val="2"/>
            <w:tcBorders>
              <w:top w:val="single" w:color="auto" w:sz="4" w:space="0"/>
              <w:left w:val="single" w:color="auto" w:sz="4" w:space="0"/>
              <w:bottom w:val="single" w:color="auto" w:sz="4" w:space="0"/>
              <w:right w:val="single" w:color="auto" w:sz="4" w:space="0"/>
            </w:tcBorders>
            <w:shd w:val="clear" w:color="auto" w:fill="EFF2F7"/>
          </w:tcPr>
          <w:p>
            <w:pPr>
              <w:spacing w:before="150" w:line="222" w:lineRule="auto"/>
              <w:ind w:left="1824"/>
              <w:rPr>
                <w:rFonts w:ascii="宋体" w:hAnsi="宋体" w:eastAsia="宋体" w:cs="宋体"/>
                <w:sz w:val="22"/>
                <w:szCs w:val="22"/>
                <w:highlight w:val="none"/>
              </w:rPr>
            </w:pPr>
            <w:r>
              <w:rPr>
                <w:rFonts w:ascii="宋体" w:hAnsi="宋体" w:eastAsia="宋体" w:cs="宋体"/>
                <w:spacing w:val="7"/>
                <w:sz w:val="22"/>
                <w:szCs w:val="22"/>
                <w:highlight w:val="none"/>
              </w:rPr>
              <w:t>项</w:t>
            </w:r>
            <w:r>
              <w:rPr>
                <w:rFonts w:ascii="宋体" w:hAnsi="宋体" w:eastAsia="宋体" w:cs="宋体"/>
                <w:spacing w:val="6"/>
                <w:sz w:val="22"/>
                <w:szCs w:val="22"/>
                <w:highlight w:val="none"/>
              </w:rPr>
              <w:t>目</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293" w:lineRule="auto"/>
              <w:rPr>
                <w:highlight w:val="none"/>
              </w:rPr>
            </w:pPr>
          </w:p>
          <w:p>
            <w:pPr>
              <w:spacing w:line="294" w:lineRule="auto"/>
              <w:rPr>
                <w:highlight w:val="none"/>
              </w:rPr>
            </w:pPr>
          </w:p>
          <w:p>
            <w:pPr>
              <w:spacing w:before="71" w:line="222" w:lineRule="auto"/>
              <w:ind w:left="424"/>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293" w:lineRule="auto"/>
              <w:rPr>
                <w:highlight w:val="none"/>
              </w:rPr>
            </w:pPr>
          </w:p>
          <w:p>
            <w:pPr>
              <w:spacing w:line="293" w:lineRule="auto"/>
              <w:rPr>
                <w:highlight w:val="none"/>
              </w:rPr>
            </w:pPr>
          </w:p>
          <w:p>
            <w:pPr>
              <w:spacing w:before="72" w:line="221" w:lineRule="auto"/>
              <w:ind w:left="206"/>
              <w:rPr>
                <w:rFonts w:ascii="宋体" w:hAnsi="宋体" w:eastAsia="宋体" w:cs="宋体"/>
                <w:sz w:val="22"/>
                <w:szCs w:val="22"/>
                <w:highlight w:val="none"/>
              </w:rPr>
            </w:pPr>
            <w:r>
              <w:rPr>
                <w:rFonts w:ascii="宋体" w:hAnsi="宋体" w:eastAsia="宋体" w:cs="宋体"/>
                <w:spacing w:val="-2"/>
                <w:sz w:val="22"/>
                <w:szCs w:val="22"/>
                <w:highlight w:val="none"/>
              </w:rPr>
              <w:t>上年结</w:t>
            </w:r>
            <w:r>
              <w:rPr>
                <w:rFonts w:ascii="宋体" w:hAnsi="宋体" w:eastAsia="宋体" w:cs="宋体"/>
                <w:spacing w:val="-1"/>
                <w:sz w:val="22"/>
                <w:szCs w:val="22"/>
                <w:highlight w:val="none"/>
              </w:rPr>
              <w:t>转</w:t>
            </w:r>
          </w:p>
        </w:tc>
        <w:tc>
          <w:tcPr>
            <w:tcW w:w="1281"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32" w:lineRule="auto"/>
              <w:rPr>
                <w:highlight w:val="none"/>
              </w:rPr>
            </w:pPr>
          </w:p>
          <w:p>
            <w:pPr>
              <w:spacing w:before="72" w:line="275" w:lineRule="auto"/>
              <w:ind w:left="98" w:right="83" w:firstLine="1"/>
              <w:rPr>
                <w:rFonts w:ascii="宋体" w:hAnsi="宋体" w:eastAsia="宋体" w:cs="宋体"/>
                <w:sz w:val="22"/>
                <w:szCs w:val="22"/>
                <w:highlight w:val="none"/>
              </w:rPr>
            </w:pPr>
            <w:r>
              <w:rPr>
                <w:rFonts w:ascii="宋体" w:hAnsi="宋体" w:eastAsia="宋体" w:cs="宋体"/>
                <w:spacing w:val="-2"/>
                <w:sz w:val="22"/>
                <w:szCs w:val="22"/>
                <w:highlight w:val="none"/>
              </w:rPr>
              <w:t>一般公</w:t>
            </w:r>
            <w:r>
              <w:rPr>
                <w:rFonts w:ascii="宋体" w:hAnsi="宋体" w:eastAsia="宋体" w:cs="宋体"/>
                <w:spacing w:val="-1"/>
                <w:sz w:val="22"/>
                <w:szCs w:val="22"/>
                <w:highlight w:val="none"/>
              </w:rPr>
              <w:t>共预</w:t>
            </w:r>
            <w:r>
              <w:rPr>
                <w:rFonts w:ascii="宋体" w:hAnsi="宋体" w:eastAsia="宋体" w:cs="宋体"/>
                <w:spacing w:val="-2"/>
                <w:sz w:val="22"/>
                <w:szCs w:val="22"/>
                <w:highlight w:val="none"/>
              </w:rPr>
              <w:t>算拨</w:t>
            </w:r>
            <w:r>
              <w:rPr>
                <w:rFonts w:ascii="宋体" w:hAnsi="宋体" w:eastAsia="宋体" w:cs="宋体"/>
                <w:spacing w:val="-1"/>
                <w:sz w:val="22"/>
                <w:szCs w:val="22"/>
                <w:highlight w:val="none"/>
              </w:rPr>
              <w:t>款收入</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1020" w:hRule="atLeast"/>
        </w:trPr>
        <w:tc>
          <w:tcPr>
            <w:tcW w:w="1315" w:type="dxa"/>
            <w:tcBorders>
              <w:top w:val="single" w:color="auto" w:sz="4" w:space="0"/>
              <w:left w:val="single" w:color="auto" w:sz="4" w:space="0"/>
              <w:bottom w:val="single" w:color="auto" w:sz="4" w:space="0"/>
              <w:right w:val="single" w:color="auto" w:sz="4" w:space="0"/>
            </w:tcBorders>
            <w:shd w:val="clear" w:color="auto" w:fill="EFF2F7"/>
          </w:tcPr>
          <w:p>
            <w:pPr>
              <w:spacing w:line="332" w:lineRule="auto"/>
              <w:rPr>
                <w:highlight w:val="none"/>
              </w:rPr>
            </w:pPr>
          </w:p>
          <w:p>
            <w:pPr>
              <w:spacing w:before="71" w:line="221" w:lineRule="auto"/>
              <w:ind w:left="224"/>
              <w:rPr>
                <w:rFonts w:ascii="宋体" w:hAnsi="宋体" w:eastAsia="宋体" w:cs="宋体"/>
                <w:sz w:val="22"/>
                <w:szCs w:val="22"/>
                <w:highlight w:val="none"/>
              </w:rPr>
            </w:pPr>
            <w:r>
              <w:rPr>
                <w:rFonts w:ascii="宋体" w:hAnsi="宋体" w:eastAsia="宋体" w:cs="宋体"/>
                <w:spacing w:val="-2"/>
                <w:sz w:val="22"/>
                <w:szCs w:val="22"/>
                <w:highlight w:val="none"/>
              </w:rPr>
              <w:t>单位代</w:t>
            </w:r>
            <w:r>
              <w:rPr>
                <w:rFonts w:ascii="宋体" w:hAnsi="宋体" w:eastAsia="宋体" w:cs="宋体"/>
                <w:spacing w:val="-1"/>
                <w:sz w:val="22"/>
                <w:szCs w:val="22"/>
                <w:highlight w:val="none"/>
              </w:rPr>
              <w:t>码</w:t>
            </w:r>
          </w:p>
        </w:tc>
        <w:tc>
          <w:tcPr>
            <w:tcW w:w="3193" w:type="dxa"/>
            <w:tcBorders>
              <w:top w:val="single" w:color="auto" w:sz="4" w:space="0"/>
              <w:left w:val="single" w:color="auto" w:sz="4" w:space="0"/>
              <w:bottom w:val="single" w:color="auto" w:sz="4" w:space="0"/>
              <w:right w:val="single" w:color="auto" w:sz="4" w:space="0"/>
            </w:tcBorders>
            <w:shd w:val="clear" w:color="auto" w:fill="EFF2F7"/>
          </w:tcPr>
          <w:p>
            <w:pPr>
              <w:spacing w:line="332" w:lineRule="auto"/>
              <w:rPr>
                <w:highlight w:val="none"/>
              </w:rPr>
            </w:pPr>
          </w:p>
          <w:p>
            <w:pPr>
              <w:spacing w:before="71" w:line="220" w:lineRule="auto"/>
              <w:ind w:left="723"/>
              <w:rPr>
                <w:rFonts w:ascii="宋体" w:hAnsi="宋体" w:eastAsia="宋体" w:cs="宋体"/>
                <w:sz w:val="22"/>
                <w:szCs w:val="22"/>
                <w:highlight w:val="none"/>
              </w:rPr>
            </w:pPr>
            <w:r>
              <w:rPr>
                <w:rFonts w:ascii="宋体" w:hAnsi="宋体" w:eastAsia="宋体" w:cs="宋体"/>
                <w:spacing w:val="-1"/>
                <w:sz w:val="22"/>
                <w:szCs w:val="22"/>
                <w:highlight w:val="none"/>
              </w:rPr>
              <w:t>单位名称</w:t>
            </w:r>
            <w:r>
              <w:rPr>
                <w:rFonts w:ascii="宋体" w:hAnsi="宋体" w:eastAsia="宋体" w:cs="宋体"/>
                <w:sz w:val="22"/>
                <w:szCs w:val="22"/>
                <w:highlight w:val="none"/>
              </w:rPr>
              <w:t>(科目)</w:t>
            </w:r>
          </w:p>
        </w:tc>
        <w:tc>
          <w:tcPr>
            <w:tcW w:w="1275"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276"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281"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rPr>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4" w:line="222" w:lineRule="auto"/>
              <w:ind w:left="1162"/>
              <w:rPr>
                <w:rFonts w:ascii="宋体" w:hAnsi="宋体" w:eastAsia="宋体" w:cs="宋体"/>
                <w:sz w:val="22"/>
                <w:szCs w:val="22"/>
                <w:highlight w:val="none"/>
              </w:rPr>
            </w:pPr>
            <w:r>
              <w:rPr>
                <w:rFonts w:ascii="宋体" w:hAnsi="宋体" w:eastAsia="宋体" w:cs="宋体"/>
                <w:spacing w:val="1"/>
                <w:sz w:val="22"/>
                <w:szCs w:val="22"/>
                <w:highlight w:val="none"/>
              </w:rPr>
              <w:t>合</w:t>
            </w:r>
            <w:r>
              <w:rPr>
                <w:rFonts w:ascii="宋体" w:hAnsi="宋体" w:eastAsia="宋体" w:cs="宋体"/>
                <w:sz w:val="22"/>
                <w:szCs w:val="22"/>
                <w:highlight w:val="none"/>
              </w:rPr>
              <w:t>计</w:t>
            </w:r>
          </w:p>
        </w:tc>
        <w:tc>
          <w:tcPr>
            <w:tcW w:w="1275" w:type="dxa"/>
            <w:tcBorders>
              <w:top w:val="single" w:color="auto" w:sz="4" w:space="0"/>
              <w:left w:val="single" w:color="auto" w:sz="4" w:space="0"/>
              <w:bottom w:val="single" w:color="auto" w:sz="4" w:space="0"/>
              <w:right w:val="single" w:color="auto" w:sz="4" w:space="0"/>
            </w:tcBorders>
          </w:tcPr>
          <w:p>
            <w:pPr>
              <w:spacing w:before="168" w:line="184" w:lineRule="auto"/>
              <w:ind w:left="279"/>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before="168" w:line="207" w:lineRule="auto"/>
              <w:ind w:left="393"/>
              <w:rPr>
                <w:rFonts w:ascii="宋体" w:hAnsi="宋体" w:eastAsia="宋体" w:cs="宋体"/>
                <w:sz w:val="22"/>
                <w:szCs w:val="22"/>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68" w:line="184" w:lineRule="auto"/>
              <w:ind w:left="282"/>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31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none"/>
              </w:rPr>
            </w:pPr>
            <w:r>
              <w:rPr>
                <w:rStyle w:val="18"/>
                <w:snapToGrid w:val="0"/>
                <w:highlight w:val="none"/>
                <w:lang w:val="en-US" w:eastAsia="zh-CN" w:bidi="ar"/>
              </w:rPr>
              <w:t>巴中市巴州区投资促进局</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334.87</w:t>
            </w:r>
          </w:p>
        </w:tc>
        <w:tc>
          <w:tcPr>
            <w:tcW w:w="1276"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sz w:val="22"/>
                <w:szCs w:val="22"/>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334.87</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68"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4" w:line="220"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69" w:line="184" w:lineRule="auto"/>
              <w:ind w:left="293"/>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before="169" w:line="185" w:lineRule="auto"/>
              <w:ind w:left="611"/>
              <w:rPr>
                <w:rFonts w:ascii="宋体" w:hAnsi="宋体" w:eastAsia="宋体" w:cs="宋体"/>
                <w:sz w:val="22"/>
                <w:szCs w:val="22"/>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69" w:line="184" w:lineRule="auto"/>
              <w:ind w:left="295"/>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70"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6" w:line="220"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69" w:line="209" w:lineRule="auto"/>
              <w:ind w:left="403"/>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before="171" w:line="185" w:lineRule="auto"/>
              <w:ind w:left="612"/>
              <w:rPr>
                <w:rFonts w:ascii="宋体" w:hAnsi="宋体" w:eastAsia="宋体" w:cs="宋体"/>
                <w:sz w:val="22"/>
                <w:szCs w:val="22"/>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69" w:line="209" w:lineRule="auto"/>
              <w:ind w:left="406"/>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3" w:hRule="atLeast"/>
        </w:trPr>
        <w:tc>
          <w:tcPr>
            <w:tcW w:w="1315" w:type="dxa"/>
            <w:tcBorders>
              <w:top w:val="single" w:color="auto" w:sz="4" w:space="0"/>
              <w:left w:val="single" w:color="auto" w:sz="4" w:space="0"/>
              <w:bottom w:val="single" w:color="auto" w:sz="4" w:space="0"/>
              <w:right w:val="single" w:color="auto" w:sz="4" w:space="0"/>
            </w:tcBorders>
          </w:tcPr>
          <w:p>
            <w:pPr>
              <w:spacing w:before="253"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63" w:line="241" w:lineRule="auto"/>
              <w:ind w:left="20" w:right="206" w:firstLine="1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254" w:line="185" w:lineRule="auto"/>
              <w:ind w:left="609"/>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254" w:line="185" w:lineRule="auto"/>
              <w:ind w:left="612"/>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69"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5" w:line="221"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69" w:line="207" w:lineRule="auto"/>
              <w:ind w:left="389"/>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before="168" w:line="209" w:lineRule="auto"/>
              <w:ind w:left="405"/>
              <w:rPr>
                <w:rFonts w:ascii="宋体" w:hAnsi="宋体" w:eastAsia="宋体" w:cs="宋体"/>
                <w:sz w:val="22"/>
                <w:szCs w:val="22"/>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70" w:line="208" w:lineRule="auto"/>
              <w:ind w:left="389"/>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70"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6" w:line="221"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71" w:line="185" w:lineRule="auto"/>
              <w:ind w:left="610"/>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71" w:line="185" w:lineRule="auto"/>
              <w:ind w:left="613"/>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69"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5" w:line="221"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69" w:line="209" w:lineRule="auto"/>
              <w:ind w:left="390"/>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before="170" w:line="185" w:lineRule="auto"/>
              <w:ind w:left="614"/>
              <w:rPr>
                <w:rFonts w:ascii="宋体" w:hAnsi="宋体" w:eastAsia="宋体" w:cs="宋体"/>
                <w:sz w:val="22"/>
                <w:szCs w:val="22"/>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69" w:line="209" w:lineRule="auto"/>
              <w:ind w:left="406"/>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70"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6" w:line="221"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71" w:line="185" w:lineRule="auto"/>
              <w:ind w:left="613"/>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71" w:line="185" w:lineRule="auto"/>
              <w:ind w:left="616"/>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69"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5" w:line="221"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70" w:line="185" w:lineRule="auto"/>
              <w:ind w:left="612"/>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70" w:line="185" w:lineRule="auto"/>
              <w:ind w:left="615"/>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3" w:hRule="atLeast"/>
        </w:trPr>
        <w:tc>
          <w:tcPr>
            <w:tcW w:w="1315" w:type="dxa"/>
            <w:tcBorders>
              <w:top w:val="single" w:color="auto" w:sz="4" w:space="0"/>
              <w:left w:val="single" w:color="auto" w:sz="4" w:space="0"/>
              <w:bottom w:val="single" w:color="auto" w:sz="4" w:space="0"/>
              <w:right w:val="single" w:color="auto" w:sz="4" w:space="0"/>
            </w:tcBorders>
          </w:tcPr>
          <w:p>
            <w:pPr>
              <w:spacing w:before="252"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63" w:line="241" w:lineRule="auto"/>
              <w:ind w:left="21" w:right="96" w:firstLine="18"/>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252" w:line="186" w:lineRule="auto"/>
              <w:ind w:left="624"/>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252" w:line="186" w:lineRule="auto"/>
              <w:ind w:left="627"/>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71"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7" w:line="220"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71" w:line="209" w:lineRule="auto"/>
              <w:ind w:left="403"/>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71" w:line="209" w:lineRule="auto"/>
              <w:ind w:left="406"/>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70"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6" w:line="219"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70" w:line="186" w:lineRule="auto"/>
              <w:ind w:left="624"/>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70" w:line="186" w:lineRule="auto"/>
              <w:ind w:left="627"/>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71"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7" w:line="220"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71" w:line="186" w:lineRule="auto"/>
              <w:ind w:left="624"/>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71" w:line="186" w:lineRule="auto"/>
              <w:ind w:left="627"/>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1315" w:type="dxa"/>
            <w:tcBorders>
              <w:top w:val="single" w:color="auto" w:sz="4" w:space="0"/>
              <w:left w:val="single" w:color="auto" w:sz="4" w:space="0"/>
              <w:bottom w:val="single" w:color="auto" w:sz="4" w:space="0"/>
              <w:right w:val="single" w:color="auto" w:sz="4" w:space="0"/>
            </w:tcBorders>
          </w:tcPr>
          <w:p>
            <w:pPr>
              <w:spacing w:before="254"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64" w:line="242" w:lineRule="auto"/>
              <w:ind w:left="39" w:right="96"/>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254" w:line="186" w:lineRule="auto"/>
              <w:ind w:left="610"/>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254" w:line="186" w:lineRule="auto"/>
              <w:ind w:left="613"/>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3" w:hRule="atLeast"/>
        </w:trPr>
        <w:tc>
          <w:tcPr>
            <w:tcW w:w="1315" w:type="dxa"/>
            <w:tcBorders>
              <w:top w:val="single" w:color="auto" w:sz="4" w:space="0"/>
              <w:left w:val="single" w:color="auto" w:sz="4" w:space="0"/>
              <w:bottom w:val="single" w:color="auto" w:sz="4" w:space="0"/>
              <w:right w:val="single" w:color="auto" w:sz="4" w:space="0"/>
            </w:tcBorders>
          </w:tcPr>
          <w:p>
            <w:pPr>
              <w:spacing w:before="256"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66" w:line="242" w:lineRule="auto"/>
              <w:ind w:left="22" w:right="96" w:firstLine="17"/>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256" w:line="186" w:lineRule="auto"/>
              <w:ind w:left="624"/>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256" w:line="186" w:lineRule="auto"/>
              <w:ind w:left="627"/>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tcPr>
          <w:p>
            <w:pPr>
              <w:spacing w:before="172"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138" w:line="220" w:lineRule="auto"/>
              <w:ind w:left="39"/>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172" w:line="186" w:lineRule="auto"/>
              <w:ind w:left="624"/>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172" w:line="186" w:lineRule="auto"/>
              <w:ind w:left="627"/>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8" w:hRule="atLeast"/>
        </w:trPr>
        <w:tc>
          <w:tcPr>
            <w:tcW w:w="1315" w:type="dxa"/>
            <w:tcBorders>
              <w:top w:val="single" w:color="auto" w:sz="4" w:space="0"/>
              <w:left w:val="single" w:color="auto" w:sz="4" w:space="0"/>
              <w:bottom w:val="single" w:color="auto" w:sz="4" w:space="0"/>
              <w:right w:val="single" w:color="auto" w:sz="4" w:space="0"/>
            </w:tcBorders>
          </w:tcPr>
          <w:p>
            <w:pPr>
              <w:spacing w:before="255" w:line="186" w:lineRule="auto"/>
              <w:ind w:left="27"/>
              <w:rPr>
                <w:rFonts w:ascii="宋体" w:hAnsi="宋体" w:eastAsia="宋体" w:cs="宋体"/>
                <w:sz w:val="22"/>
                <w:szCs w:val="22"/>
                <w:highlight w:val="none"/>
              </w:rPr>
            </w:pPr>
          </w:p>
        </w:tc>
        <w:tc>
          <w:tcPr>
            <w:tcW w:w="3193" w:type="dxa"/>
            <w:tcBorders>
              <w:top w:val="single" w:color="auto" w:sz="4" w:space="0"/>
              <w:left w:val="single" w:color="auto" w:sz="4" w:space="0"/>
              <w:bottom w:val="single" w:color="auto" w:sz="4" w:space="0"/>
              <w:right w:val="single" w:color="auto" w:sz="4" w:space="0"/>
            </w:tcBorders>
          </w:tcPr>
          <w:p>
            <w:pPr>
              <w:spacing w:before="64" w:line="242" w:lineRule="auto"/>
              <w:ind w:left="39" w:right="96"/>
              <w:rPr>
                <w:rFonts w:ascii="宋体" w:hAnsi="宋体" w:eastAsia="宋体" w:cs="宋体"/>
                <w:sz w:val="22"/>
                <w:szCs w:val="22"/>
                <w:highlight w:val="none"/>
              </w:rPr>
            </w:pPr>
          </w:p>
        </w:tc>
        <w:tc>
          <w:tcPr>
            <w:tcW w:w="1275" w:type="dxa"/>
            <w:tcBorders>
              <w:top w:val="single" w:color="auto" w:sz="4" w:space="0"/>
              <w:left w:val="single" w:color="auto" w:sz="4" w:space="0"/>
              <w:bottom w:val="single" w:color="auto" w:sz="4" w:space="0"/>
              <w:right w:val="single" w:color="auto" w:sz="4" w:space="0"/>
            </w:tcBorders>
          </w:tcPr>
          <w:p>
            <w:pPr>
              <w:spacing w:before="256" w:line="185" w:lineRule="auto"/>
              <w:ind w:left="717"/>
              <w:rPr>
                <w:rFonts w:ascii="宋体" w:hAnsi="宋体" w:eastAsia="宋体" w:cs="宋体"/>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tcPr>
          <w:p>
            <w:pPr>
              <w:rPr>
                <w:highlight w:val="none"/>
              </w:rPr>
            </w:pPr>
          </w:p>
        </w:tc>
        <w:tc>
          <w:tcPr>
            <w:tcW w:w="1281" w:type="dxa"/>
            <w:tcBorders>
              <w:top w:val="single" w:color="auto" w:sz="4" w:space="0"/>
              <w:left w:val="single" w:color="auto" w:sz="4" w:space="0"/>
              <w:bottom w:val="single" w:color="auto" w:sz="4" w:space="0"/>
              <w:right w:val="single" w:color="auto" w:sz="4" w:space="0"/>
            </w:tcBorders>
          </w:tcPr>
          <w:p>
            <w:pPr>
              <w:spacing w:before="256" w:line="185" w:lineRule="auto"/>
              <w:ind w:left="722"/>
              <w:rPr>
                <w:rFonts w:ascii="宋体" w:hAnsi="宋体" w:eastAsia="宋体" w:cs="宋体"/>
                <w:sz w:val="22"/>
                <w:szCs w:val="22"/>
                <w:highlight w:val="none"/>
              </w:rPr>
            </w:pPr>
          </w:p>
        </w:tc>
      </w:tr>
    </w:tbl>
    <w:p>
      <w:pPr>
        <w:rPr>
          <w:highlight w:val="yellow"/>
        </w:rPr>
      </w:pPr>
    </w:p>
    <w:p>
      <w:pPr>
        <w:rPr>
          <w:highlight w:val="yellow"/>
        </w:rPr>
        <w:sectPr>
          <w:footerReference r:id="rId7" w:type="default"/>
          <w:pgSz w:w="11906" w:h="16839"/>
          <w:pgMar w:top="1431" w:right="1780" w:bottom="856" w:left="1780" w:header="0" w:footer="572" w:gutter="0"/>
          <w:pgBorders>
            <w:top w:val="none" w:sz="0" w:space="0"/>
            <w:left w:val="none" w:sz="0" w:space="0"/>
            <w:bottom w:val="none" w:sz="0" w:space="0"/>
            <w:right w:val="none" w:sz="0" w:space="0"/>
          </w:pgBorders>
          <w:cols w:space="720" w:num="1"/>
        </w:sectPr>
      </w:pPr>
    </w:p>
    <w:p>
      <w:pPr>
        <w:spacing w:line="91" w:lineRule="auto"/>
        <w:rPr>
          <w:sz w:val="2"/>
          <w:highlight w:val="none"/>
        </w:rPr>
      </w:pPr>
    </w:p>
    <w:tbl>
      <w:tblPr>
        <w:tblStyle w:val="13"/>
        <w:tblW w:w="8340" w:type="dxa"/>
        <w:jc w:val="center"/>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517"/>
        <w:gridCol w:w="357"/>
        <w:gridCol w:w="356"/>
        <w:gridCol w:w="1116"/>
        <w:gridCol w:w="2723"/>
        <w:gridCol w:w="1089"/>
        <w:gridCol w:w="1088"/>
        <w:gridCol w:w="1094"/>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960" w:hRule="atLeast"/>
          <w:jc w:val="center"/>
        </w:trPr>
        <w:tc>
          <w:tcPr>
            <w:tcW w:w="8340" w:type="dxa"/>
            <w:gridSpan w:val="8"/>
            <w:tcBorders>
              <w:top w:val="single" w:color="FFFFFF" w:sz="2" w:space="0"/>
              <w:left w:val="single" w:color="FFFFFF" w:sz="2" w:space="0"/>
              <w:bottom w:val="single" w:color="FFFFFF" w:sz="2" w:space="0"/>
              <w:right w:val="single" w:color="FFFFFF" w:sz="2" w:space="0"/>
            </w:tcBorders>
          </w:tcPr>
          <w:p>
            <w:pPr>
              <w:spacing w:before="65" w:line="221" w:lineRule="auto"/>
              <w:ind w:right="187"/>
              <w:jc w:val="right"/>
              <w:rPr>
                <w:rFonts w:ascii="宋体" w:hAnsi="宋体" w:eastAsia="宋体" w:cs="宋体"/>
                <w:sz w:val="22"/>
                <w:szCs w:val="22"/>
                <w:highlight w:val="none"/>
              </w:rPr>
            </w:pPr>
            <w:r>
              <w:rPr>
                <w:rFonts w:ascii="宋体" w:hAnsi="宋体" w:eastAsia="宋体" w:cs="宋体"/>
                <w:spacing w:val="-7"/>
                <w:sz w:val="22"/>
                <w:szCs w:val="22"/>
                <w:highlight w:val="none"/>
              </w:rPr>
              <w:t>部</w:t>
            </w:r>
            <w:r>
              <w:rPr>
                <w:rFonts w:ascii="宋体" w:hAnsi="宋体" w:eastAsia="宋体" w:cs="宋体"/>
                <w:spacing w:val="-6"/>
                <w:sz w:val="22"/>
                <w:szCs w:val="22"/>
                <w:highlight w:val="none"/>
              </w:rPr>
              <w:t>门公开表 1-2</w:t>
            </w:r>
          </w:p>
          <w:p>
            <w:pPr>
              <w:spacing w:before="157" w:line="225" w:lineRule="auto"/>
              <w:ind w:left="3220"/>
              <w:rPr>
                <w:rFonts w:ascii="宋体" w:hAnsi="宋体" w:eastAsia="宋体" w:cs="宋体"/>
                <w:sz w:val="31"/>
                <w:szCs w:val="31"/>
                <w:highlight w:val="none"/>
              </w:rPr>
            </w:pPr>
            <w:r>
              <w:rPr>
                <w:rFonts w:ascii="宋体" w:hAnsi="宋体" w:eastAsia="宋体" w:cs="宋体"/>
                <w:spacing w:val="8"/>
                <w:sz w:val="31"/>
                <w:szCs w:val="31"/>
                <w:highlight w:val="none"/>
              </w:rPr>
              <w:t>部门支出总表</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11" w:hRule="atLeast"/>
          <w:jc w:val="center"/>
        </w:trPr>
        <w:tc>
          <w:tcPr>
            <w:tcW w:w="5069" w:type="dxa"/>
            <w:gridSpan w:val="5"/>
            <w:tcBorders>
              <w:top w:val="single" w:color="FFFFFF" w:sz="2" w:space="0"/>
              <w:left w:val="single" w:color="FFFFFF" w:sz="2" w:space="0"/>
              <w:bottom w:val="single" w:color="auto" w:sz="4" w:space="0"/>
              <w:right w:val="single" w:color="FFFFFF" w:sz="2" w:space="0"/>
            </w:tcBorders>
          </w:tcPr>
          <w:p>
            <w:pPr>
              <w:spacing w:before="101" w:line="221" w:lineRule="auto"/>
              <w:ind w:left="26"/>
              <w:rPr>
                <w:rFonts w:hint="eastAsia" w:ascii="宋体" w:hAnsi="宋体" w:eastAsia="宋体" w:cs="宋体"/>
                <w:sz w:val="22"/>
                <w:szCs w:val="22"/>
                <w:highlight w:val="none"/>
                <w:lang w:eastAsia="zh-CN"/>
              </w:rPr>
            </w:pPr>
            <w:r>
              <w:rPr>
                <w:rFonts w:ascii="宋体" w:hAnsi="宋体" w:eastAsia="宋体" w:cs="宋体"/>
                <w:spacing w:val="-2"/>
                <w:sz w:val="22"/>
                <w:szCs w:val="22"/>
                <w:highlight w:val="none"/>
              </w:rPr>
              <w:t>部</w:t>
            </w:r>
            <w:r>
              <w:rPr>
                <w:rFonts w:ascii="宋体" w:hAnsi="宋体" w:eastAsia="宋体" w:cs="宋体"/>
                <w:spacing w:val="-1"/>
                <w:sz w:val="22"/>
                <w:szCs w:val="22"/>
                <w:highlight w:val="none"/>
              </w:rPr>
              <w:t>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p>
        </w:tc>
        <w:tc>
          <w:tcPr>
            <w:tcW w:w="1089" w:type="dxa"/>
            <w:tcBorders>
              <w:top w:val="single" w:color="FFFFFF" w:sz="2" w:space="0"/>
              <w:left w:val="single" w:color="FFFFFF" w:sz="2" w:space="0"/>
              <w:bottom w:val="single" w:color="auto" w:sz="4" w:space="0"/>
              <w:right w:val="single" w:color="FFFFFF" w:sz="2" w:space="0"/>
            </w:tcBorders>
          </w:tcPr>
          <w:p>
            <w:pPr>
              <w:rPr>
                <w:highlight w:val="none"/>
              </w:rPr>
            </w:pPr>
          </w:p>
        </w:tc>
        <w:tc>
          <w:tcPr>
            <w:tcW w:w="1088" w:type="dxa"/>
            <w:tcBorders>
              <w:top w:val="single" w:color="FFFFFF" w:sz="2" w:space="0"/>
              <w:left w:val="single" w:color="FFFFFF" w:sz="2" w:space="0"/>
              <w:bottom w:val="single" w:color="auto" w:sz="4" w:space="0"/>
              <w:right w:val="single" w:color="FFFFFF" w:sz="2" w:space="0"/>
            </w:tcBorders>
          </w:tcPr>
          <w:p>
            <w:pPr>
              <w:spacing w:before="101" w:line="221" w:lineRule="auto"/>
              <w:ind w:left="23"/>
              <w:rPr>
                <w:rFonts w:ascii="宋体" w:hAnsi="宋体" w:eastAsia="宋体" w:cs="宋体"/>
                <w:sz w:val="22"/>
                <w:szCs w:val="22"/>
                <w:highlight w:val="none"/>
              </w:rPr>
            </w:pPr>
            <w:r>
              <w:rPr>
                <w:rFonts w:ascii="宋体" w:hAnsi="宋体" w:eastAsia="宋体" w:cs="宋体"/>
                <w:spacing w:val="-12"/>
                <w:sz w:val="22"/>
                <w:szCs w:val="22"/>
                <w:highlight w:val="none"/>
              </w:rPr>
              <w:t>金额单位：</w:t>
            </w:r>
          </w:p>
        </w:tc>
        <w:tc>
          <w:tcPr>
            <w:tcW w:w="1094" w:type="dxa"/>
            <w:tcBorders>
              <w:top w:val="single" w:color="FFFFFF" w:sz="2" w:space="0"/>
              <w:left w:val="single" w:color="FFFFFF" w:sz="2" w:space="0"/>
              <w:bottom w:val="single" w:color="auto" w:sz="4" w:space="0"/>
              <w:right w:val="nil"/>
            </w:tcBorders>
          </w:tcPr>
          <w:p>
            <w:pPr>
              <w:spacing w:before="100" w:line="222" w:lineRule="auto"/>
              <w:ind w:left="28"/>
              <w:rPr>
                <w:rFonts w:ascii="宋体" w:hAnsi="宋体" w:eastAsia="宋体" w:cs="宋体"/>
                <w:sz w:val="22"/>
                <w:szCs w:val="22"/>
                <w:highlight w:val="none"/>
              </w:rPr>
            </w:pPr>
            <w:r>
              <w:rPr>
                <w:rFonts w:ascii="宋体" w:hAnsi="宋体" w:eastAsia="宋体" w:cs="宋体"/>
                <w:spacing w:val="-7"/>
                <w:sz w:val="22"/>
                <w:szCs w:val="22"/>
                <w:highlight w:val="none"/>
              </w:rPr>
              <w:t>万</w:t>
            </w:r>
            <w:r>
              <w:rPr>
                <w:rFonts w:ascii="宋体" w:hAnsi="宋体" w:eastAsia="宋体" w:cs="宋体"/>
                <w:spacing w:val="-6"/>
                <w:sz w:val="22"/>
                <w:szCs w:val="22"/>
                <w:highlight w:val="none"/>
              </w:rPr>
              <w:t>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7" w:hRule="atLeast"/>
          <w:jc w:val="center"/>
        </w:trPr>
        <w:tc>
          <w:tcPr>
            <w:tcW w:w="5069" w:type="dxa"/>
            <w:gridSpan w:val="5"/>
            <w:tcBorders>
              <w:top w:val="single" w:color="auto" w:sz="4" w:space="0"/>
              <w:left w:val="single" w:color="auto" w:sz="4" w:space="0"/>
              <w:bottom w:val="single" w:color="auto" w:sz="4" w:space="0"/>
              <w:right w:val="single" w:color="auto" w:sz="4" w:space="0"/>
            </w:tcBorders>
            <w:shd w:val="clear" w:color="auto" w:fill="EFF2F7"/>
          </w:tcPr>
          <w:p>
            <w:pPr>
              <w:spacing w:before="150" w:line="222" w:lineRule="auto"/>
              <w:ind w:left="2105"/>
              <w:rPr>
                <w:rFonts w:ascii="宋体" w:hAnsi="宋体" w:eastAsia="宋体" w:cs="宋体"/>
                <w:sz w:val="22"/>
                <w:szCs w:val="22"/>
                <w:highlight w:val="none"/>
              </w:rPr>
            </w:pPr>
            <w:r>
              <w:rPr>
                <w:rFonts w:ascii="宋体" w:hAnsi="宋体" w:eastAsia="宋体" w:cs="宋体"/>
                <w:spacing w:val="7"/>
                <w:sz w:val="22"/>
                <w:szCs w:val="22"/>
                <w:highlight w:val="none"/>
              </w:rPr>
              <w:t>项</w:t>
            </w:r>
            <w:r>
              <w:rPr>
                <w:rFonts w:ascii="宋体" w:hAnsi="宋体" w:eastAsia="宋体" w:cs="宋体"/>
                <w:spacing w:val="6"/>
                <w:sz w:val="22"/>
                <w:szCs w:val="22"/>
                <w:highlight w:val="none"/>
              </w:rPr>
              <w:t>目</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293" w:lineRule="auto"/>
              <w:rPr>
                <w:highlight w:val="none"/>
              </w:rPr>
            </w:pPr>
          </w:p>
          <w:p>
            <w:pPr>
              <w:spacing w:line="294" w:lineRule="auto"/>
              <w:rPr>
                <w:highlight w:val="none"/>
              </w:rPr>
            </w:pPr>
          </w:p>
          <w:p>
            <w:pPr>
              <w:spacing w:before="71" w:line="222" w:lineRule="auto"/>
              <w:ind w:left="331"/>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1088"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293" w:lineRule="auto"/>
              <w:rPr>
                <w:highlight w:val="none"/>
              </w:rPr>
            </w:pPr>
          </w:p>
          <w:p>
            <w:pPr>
              <w:spacing w:line="294" w:lineRule="auto"/>
              <w:rPr>
                <w:highlight w:val="none"/>
              </w:rPr>
            </w:pPr>
          </w:p>
          <w:p>
            <w:pPr>
              <w:spacing w:before="71" w:line="220" w:lineRule="auto"/>
              <w:ind w:left="110"/>
              <w:rPr>
                <w:rFonts w:ascii="宋体" w:hAnsi="宋体" w:eastAsia="宋体" w:cs="宋体"/>
                <w:sz w:val="22"/>
                <w:szCs w:val="22"/>
                <w:highlight w:val="none"/>
              </w:rPr>
            </w:pPr>
            <w:r>
              <w:rPr>
                <w:rFonts w:ascii="宋体" w:hAnsi="宋体" w:eastAsia="宋体" w:cs="宋体"/>
                <w:spacing w:val="-2"/>
                <w:sz w:val="22"/>
                <w:szCs w:val="22"/>
                <w:highlight w:val="none"/>
              </w:rPr>
              <w:t>基本</w:t>
            </w:r>
            <w:r>
              <w:rPr>
                <w:rFonts w:ascii="宋体" w:hAnsi="宋体" w:eastAsia="宋体" w:cs="宋体"/>
                <w:spacing w:val="-1"/>
                <w:sz w:val="22"/>
                <w:szCs w:val="22"/>
                <w:highlight w:val="none"/>
              </w:rPr>
              <w:t>支出</w:t>
            </w:r>
          </w:p>
        </w:tc>
        <w:tc>
          <w:tcPr>
            <w:tcW w:w="109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293" w:lineRule="auto"/>
              <w:rPr>
                <w:highlight w:val="none"/>
              </w:rPr>
            </w:pPr>
          </w:p>
          <w:p>
            <w:pPr>
              <w:spacing w:line="293" w:lineRule="auto"/>
              <w:rPr>
                <w:highlight w:val="none"/>
              </w:rPr>
            </w:pPr>
          </w:p>
          <w:p>
            <w:pPr>
              <w:spacing w:before="71" w:line="222" w:lineRule="auto"/>
              <w:ind w:left="117"/>
              <w:rPr>
                <w:rFonts w:ascii="宋体" w:hAnsi="宋体" w:eastAsia="宋体" w:cs="宋体"/>
                <w:sz w:val="22"/>
                <w:szCs w:val="22"/>
                <w:highlight w:val="none"/>
              </w:rPr>
            </w:pPr>
            <w:r>
              <w:rPr>
                <w:rFonts w:ascii="宋体" w:hAnsi="宋体" w:eastAsia="宋体" w:cs="宋体"/>
                <w:spacing w:val="-3"/>
                <w:sz w:val="22"/>
                <w:szCs w:val="22"/>
                <w:highlight w:val="none"/>
              </w:rPr>
              <w:t>项</w:t>
            </w:r>
            <w:r>
              <w:rPr>
                <w:rFonts w:ascii="宋体" w:hAnsi="宋体" w:eastAsia="宋体" w:cs="宋体"/>
                <w:spacing w:val="-2"/>
                <w:sz w:val="22"/>
                <w:szCs w:val="22"/>
                <w:highlight w:val="none"/>
              </w:rPr>
              <w:t>目支出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7" w:hRule="atLeast"/>
          <w:jc w:val="center"/>
        </w:trPr>
        <w:tc>
          <w:tcPr>
            <w:tcW w:w="1230"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50" w:line="220" w:lineRule="auto"/>
              <w:ind w:left="179"/>
              <w:rPr>
                <w:rFonts w:ascii="宋体" w:hAnsi="宋体" w:eastAsia="宋体" w:cs="宋体"/>
                <w:sz w:val="22"/>
                <w:szCs w:val="22"/>
                <w:highlight w:val="none"/>
              </w:rPr>
            </w:pPr>
            <w:r>
              <w:rPr>
                <w:rFonts w:ascii="宋体" w:hAnsi="宋体" w:eastAsia="宋体" w:cs="宋体"/>
                <w:spacing w:val="-2"/>
                <w:sz w:val="22"/>
                <w:szCs w:val="22"/>
                <w:highlight w:val="none"/>
              </w:rPr>
              <w:t>科目</w:t>
            </w:r>
            <w:r>
              <w:rPr>
                <w:rFonts w:ascii="宋体" w:hAnsi="宋体" w:eastAsia="宋体" w:cs="宋体"/>
                <w:spacing w:val="-1"/>
                <w:sz w:val="22"/>
                <w:szCs w:val="22"/>
                <w:highlight w:val="none"/>
              </w:rPr>
              <w:t>编码</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3" w:lineRule="auto"/>
              <w:rPr>
                <w:highlight w:val="none"/>
              </w:rPr>
            </w:pPr>
          </w:p>
          <w:p>
            <w:pPr>
              <w:spacing w:before="71" w:line="221" w:lineRule="auto"/>
              <w:ind w:left="122"/>
              <w:rPr>
                <w:rFonts w:ascii="宋体" w:hAnsi="宋体" w:eastAsia="宋体" w:cs="宋体"/>
                <w:sz w:val="22"/>
                <w:szCs w:val="22"/>
                <w:highlight w:val="none"/>
              </w:rPr>
            </w:pPr>
            <w:r>
              <w:rPr>
                <w:rFonts w:ascii="宋体" w:hAnsi="宋体" w:eastAsia="宋体" w:cs="宋体"/>
                <w:spacing w:val="-2"/>
                <w:sz w:val="22"/>
                <w:szCs w:val="22"/>
                <w:highlight w:val="none"/>
              </w:rPr>
              <w:t>单位代</w:t>
            </w:r>
            <w:r>
              <w:rPr>
                <w:rFonts w:ascii="宋体" w:hAnsi="宋体" w:eastAsia="宋体" w:cs="宋体"/>
                <w:spacing w:val="-1"/>
                <w:sz w:val="22"/>
                <w:szCs w:val="22"/>
                <w:highlight w:val="none"/>
              </w:rPr>
              <w:t>码</w:t>
            </w:r>
          </w:p>
        </w:tc>
        <w:tc>
          <w:tcPr>
            <w:tcW w:w="2723"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3" w:lineRule="auto"/>
              <w:rPr>
                <w:highlight w:val="none"/>
              </w:rPr>
            </w:pPr>
          </w:p>
          <w:p>
            <w:pPr>
              <w:spacing w:before="71" w:line="220" w:lineRule="auto"/>
              <w:ind w:left="487"/>
              <w:rPr>
                <w:rFonts w:ascii="宋体" w:hAnsi="宋体" w:eastAsia="宋体" w:cs="宋体"/>
                <w:sz w:val="22"/>
                <w:szCs w:val="22"/>
                <w:highlight w:val="none"/>
              </w:rPr>
            </w:pPr>
            <w:r>
              <w:rPr>
                <w:rFonts w:ascii="宋体" w:hAnsi="宋体" w:eastAsia="宋体" w:cs="宋体"/>
                <w:spacing w:val="-1"/>
                <w:sz w:val="22"/>
                <w:szCs w:val="22"/>
                <w:highlight w:val="none"/>
              </w:rPr>
              <w:t>单位名称</w:t>
            </w:r>
            <w:r>
              <w:rPr>
                <w:rFonts w:ascii="宋体" w:hAnsi="宋体" w:eastAsia="宋体" w:cs="宋体"/>
                <w:sz w:val="22"/>
                <w:szCs w:val="22"/>
                <w:highlight w:val="none"/>
              </w:rPr>
              <w:t>(科目)</w:t>
            </w:r>
          </w:p>
        </w:tc>
        <w:tc>
          <w:tcPr>
            <w:tcW w:w="1089"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088"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094"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8"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EFF2F7"/>
          </w:tcPr>
          <w:p>
            <w:pPr>
              <w:spacing w:before="151" w:line="221" w:lineRule="auto"/>
              <w:ind w:left="155"/>
              <w:rPr>
                <w:rFonts w:ascii="宋体" w:hAnsi="宋体" w:eastAsia="宋体" w:cs="宋体"/>
                <w:sz w:val="22"/>
                <w:szCs w:val="22"/>
                <w:highlight w:val="none"/>
              </w:rPr>
            </w:pPr>
            <w:r>
              <w:rPr>
                <w:rFonts w:ascii="宋体" w:hAnsi="宋体" w:eastAsia="宋体" w:cs="宋体"/>
                <w:sz w:val="22"/>
                <w:szCs w:val="22"/>
                <w:highlight w:val="none"/>
              </w:rPr>
              <w:t>类</w:t>
            </w:r>
          </w:p>
        </w:tc>
        <w:tc>
          <w:tcPr>
            <w:tcW w:w="357" w:type="dxa"/>
            <w:tcBorders>
              <w:top w:val="single" w:color="auto" w:sz="4" w:space="0"/>
              <w:left w:val="single" w:color="auto" w:sz="4" w:space="0"/>
              <w:bottom w:val="single" w:color="auto" w:sz="4" w:space="0"/>
              <w:right w:val="single" w:color="auto" w:sz="4" w:space="0"/>
            </w:tcBorders>
            <w:shd w:val="clear" w:color="auto" w:fill="EFF2F7"/>
          </w:tcPr>
          <w:p>
            <w:pPr>
              <w:spacing w:before="151" w:line="222" w:lineRule="auto"/>
              <w:ind w:left="71"/>
              <w:rPr>
                <w:rFonts w:ascii="宋体" w:hAnsi="宋体" w:eastAsia="宋体" w:cs="宋体"/>
                <w:sz w:val="22"/>
                <w:szCs w:val="22"/>
                <w:highlight w:val="none"/>
              </w:rPr>
            </w:pPr>
            <w:r>
              <w:rPr>
                <w:rFonts w:ascii="宋体" w:hAnsi="宋体" w:eastAsia="宋体" w:cs="宋体"/>
                <w:sz w:val="22"/>
                <w:szCs w:val="22"/>
                <w:highlight w:val="none"/>
              </w:rPr>
              <w:t>款</w:t>
            </w:r>
          </w:p>
        </w:tc>
        <w:tc>
          <w:tcPr>
            <w:tcW w:w="356" w:type="dxa"/>
            <w:tcBorders>
              <w:top w:val="single" w:color="auto" w:sz="4" w:space="0"/>
              <w:left w:val="single" w:color="auto" w:sz="4" w:space="0"/>
              <w:bottom w:val="single" w:color="auto" w:sz="4" w:space="0"/>
              <w:right w:val="single" w:color="auto" w:sz="4" w:space="0"/>
            </w:tcBorders>
            <w:shd w:val="clear" w:color="auto" w:fill="EFF2F7"/>
          </w:tcPr>
          <w:p>
            <w:pPr>
              <w:spacing w:before="151" w:line="222" w:lineRule="auto"/>
              <w:ind w:left="74"/>
              <w:rPr>
                <w:rFonts w:ascii="宋体" w:hAnsi="宋体" w:eastAsia="宋体" w:cs="宋体"/>
                <w:sz w:val="22"/>
                <w:szCs w:val="22"/>
                <w:highlight w:val="none"/>
              </w:rPr>
            </w:pPr>
            <w:r>
              <w:rPr>
                <w:rFonts w:ascii="宋体" w:hAnsi="宋体" w:eastAsia="宋体" w:cs="宋体"/>
                <w:sz w:val="22"/>
                <w:szCs w:val="22"/>
                <w:highlight w:val="none"/>
              </w:rPr>
              <w:t>项</w:t>
            </w:r>
          </w:p>
        </w:tc>
        <w:tc>
          <w:tcPr>
            <w:tcW w:w="1116"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2723"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089"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088"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094"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highlight w:val="none"/>
              </w:rPr>
            </w:pPr>
          </w:p>
        </w:tc>
        <w:tc>
          <w:tcPr>
            <w:tcW w:w="3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highlight w:val="none"/>
              </w:rPr>
            </w:pP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highlight w:val="none"/>
              </w:rPr>
            </w:pPr>
          </w:p>
        </w:tc>
        <w:tc>
          <w:tcPr>
            <w:tcW w:w="1116" w:type="dxa"/>
            <w:tcBorders>
              <w:top w:val="single" w:color="auto" w:sz="4" w:space="0"/>
              <w:left w:val="single" w:color="auto" w:sz="4" w:space="0"/>
              <w:bottom w:val="single" w:color="auto" w:sz="4" w:space="0"/>
              <w:right w:val="single" w:color="auto" w:sz="4" w:space="0"/>
            </w:tcBorders>
          </w:tcPr>
          <w:p>
            <w:pPr>
              <w:jc w:val="center"/>
              <w:rPr>
                <w:highlight w:val="none"/>
              </w:rPr>
            </w:pPr>
          </w:p>
        </w:tc>
        <w:tc>
          <w:tcPr>
            <w:tcW w:w="2723" w:type="dxa"/>
            <w:tcBorders>
              <w:top w:val="single" w:color="auto" w:sz="4" w:space="0"/>
              <w:left w:val="single" w:color="auto" w:sz="4" w:space="0"/>
              <w:bottom w:val="single" w:color="auto" w:sz="4" w:space="0"/>
              <w:right w:val="single" w:color="auto" w:sz="4" w:space="0"/>
            </w:tcBorders>
          </w:tcPr>
          <w:p>
            <w:pPr>
              <w:spacing w:before="135" w:line="222" w:lineRule="auto"/>
              <w:ind w:left="927"/>
              <w:jc w:val="center"/>
              <w:rPr>
                <w:rFonts w:ascii="宋体" w:hAnsi="宋体" w:eastAsia="宋体" w:cs="宋体"/>
                <w:sz w:val="22"/>
                <w:szCs w:val="22"/>
                <w:highlight w:val="none"/>
              </w:rPr>
            </w:pPr>
            <w:r>
              <w:rPr>
                <w:rFonts w:ascii="宋体" w:hAnsi="宋体" w:eastAsia="宋体" w:cs="宋体"/>
                <w:spacing w:val="1"/>
                <w:sz w:val="22"/>
                <w:szCs w:val="22"/>
                <w:highlight w:val="none"/>
              </w:rPr>
              <w:t>合</w:t>
            </w:r>
            <w:r>
              <w:rPr>
                <w:rFonts w:ascii="宋体" w:hAnsi="宋体" w:eastAsia="宋体" w:cs="宋体"/>
                <w:sz w:val="22"/>
                <w:szCs w:val="22"/>
                <w:highlight w:val="none"/>
              </w:rPr>
              <w:t>计</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sz w:val="22"/>
                <w:szCs w:val="22"/>
                <w:highlight w:val="none"/>
                <w:lang w:val="en-US"/>
              </w:rPr>
            </w:pPr>
            <w:r>
              <w:rPr>
                <w:rFonts w:hint="eastAsia" w:ascii="宋体" w:hAnsi="宋体" w:eastAsia="宋体" w:cs="宋体"/>
                <w:b/>
                <w:i w:val="0"/>
                <w:snapToGrid w:val="0"/>
                <w:color w:val="000000"/>
                <w:kern w:val="0"/>
                <w:sz w:val="22"/>
                <w:szCs w:val="22"/>
                <w:highlight w:val="none"/>
                <w:u w:val="none"/>
                <w:lang w:val="en-US" w:eastAsia="zh-CN" w:bidi="ar"/>
              </w:rPr>
              <w:t>334.87</w:t>
            </w: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sz w:val="22"/>
                <w:szCs w:val="22"/>
                <w:highlight w:val="none"/>
                <w:lang w:val="en-US"/>
              </w:rPr>
            </w:pPr>
            <w:r>
              <w:rPr>
                <w:rFonts w:hint="eastAsia" w:ascii="宋体" w:hAnsi="宋体" w:eastAsia="宋体" w:cs="宋体"/>
                <w:b/>
                <w:i w:val="0"/>
                <w:snapToGrid w:val="0"/>
                <w:color w:val="000000"/>
                <w:kern w:val="0"/>
                <w:sz w:val="22"/>
                <w:szCs w:val="22"/>
                <w:highlight w:val="none"/>
                <w:u w:val="none"/>
                <w:lang w:val="en-US" w:eastAsia="zh-CN" w:bidi="ar"/>
              </w:rPr>
              <w:t>316.87</w:t>
            </w: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sz w:val="22"/>
                <w:szCs w:val="22"/>
                <w:highlight w:val="none"/>
                <w:lang w:val="en-US"/>
              </w:rPr>
            </w:pPr>
            <w:r>
              <w:rPr>
                <w:rFonts w:hint="eastAsia" w:ascii="宋体" w:hAnsi="宋体" w:eastAsia="宋体" w:cs="宋体"/>
                <w:b/>
                <w:i w:val="0"/>
                <w:snapToGrid w:val="0"/>
                <w:color w:val="000000"/>
                <w:kern w:val="0"/>
                <w:sz w:val="22"/>
                <w:szCs w:val="22"/>
                <w:highlight w:val="none"/>
                <w:u w:val="none"/>
                <w:lang w:val="en-US" w:eastAsia="zh-CN" w:bidi="ar"/>
              </w:rPr>
              <w:t>18.00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201</w:t>
            </w: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01</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行政运行</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52.14</w:t>
            </w: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52.14</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201</w:t>
            </w: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13</w:t>
            </w: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01</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181001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行政运行</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197.75</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197.75</w:t>
            </w: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201</w:t>
            </w: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13</w:t>
            </w: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08</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招商引资</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18</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highlight w:val="none"/>
              </w:rPr>
            </w:pP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18</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208</w:t>
            </w: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05</w:t>
            </w: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05</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机关事业单位基本养老保险缴费支出</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28.27</w:t>
            </w: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28.27</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210</w:t>
            </w: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01</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行政单位医疗</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7.19</w:t>
            </w: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7.19</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210</w:t>
            </w: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02</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事业单位医疗</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1.93</w:t>
            </w: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1.93</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210</w:t>
            </w: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11</w:t>
            </w: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03</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181001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公务员医疗补助</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3.17</w:t>
            </w: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3.17</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6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210</w:t>
            </w: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11</w:t>
            </w: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99</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181001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其他行政事业单位医疗支出</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3.79</w:t>
            </w: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3.79</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221</w:t>
            </w: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02</w:t>
            </w: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01</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none"/>
              </w:rPr>
            </w:pPr>
            <w:r>
              <w:rPr>
                <w:rFonts w:hint="eastAsia" w:ascii="宋体" w:hAnsi="宋体" w:eastAsia="宋体" w:cs="宋体"/>
                <w:i w:val="0"/>
                <w:snapToGrid w:val="0"/>
                <w:color w:val="000000"/>
                <w:kern w:val="0"/>
                <w:sz w:val="22"/>
                <w:szCs w:val="22"/>
                <w:highlight w:val="none"/>
                <w:u w:val="none"/>
                <w:lang w:val="en-US" w:eastAsia="zh-CN" w:bidi="ar"/>
              </w:rPr>
              <w:t>住房公积金</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22.63</w:t>
            </w: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22.63</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3"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none"/>
              </w:rPr>
            </w:pP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none"/>
              </w:rPr>
            </w:pP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none"/>
              </w:rPr>
            </w:pP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none"/>
              </w:rPr>
            </w:pP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yellow"/>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yellow"/>
              </w:rPr>
            </w:pP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yellow"/>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yellow"/>
              </w:rPr>
            </w:pP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yellow"/>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highlight w:val="yellow"/>
              </w:rPr>
            </w:pP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highlight w:val="yellow"/>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yellow"/>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yellow"/>
              </w:rPr>
            </w:pP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highlight w:val="yellow"/>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2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3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highlight w:val="yellow"/>
              </w:rPr>
            </w:pP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yellow"/>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highlight w:val="yellow"/>
              </w:rPr>
            </w:pPr>
          </w:p>
        </w:tc>
        <w:tc>
          <w:tcPr>
            <w:tcW w:w="10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highlight w:val="yellow"/>
              </w:rPr>
            </w:pPr>
          </w:p>
        </w:tc>
        <w:tc>
          <w:tcPr>
            <w:tcW w:w="357" w:type="dxa"/>
            <w:tcBorders>
              <w:top w:val="single" w:color="auto" w:sz="4" w:space="0"/>
              <w:left w:val="single" w:color="auto" w:sz="4" w:space="0"/>
              <w:bottom w:val="single" w:color="auto" w:sz="4" w:space="0"/>
              <w:right w:val="single" w:color="auto" w:sz="4" w:space="0"/>
            </w:tcBorders>
          </w:tcPr>
          <w:p>
            <w:pPr>
              <w:spacing w:before="172" w:line="185" w:lineRule="auto"/>
              <w:ind w:left="19"/>
              <w:rPr>
                <w:rFonts w:ascii="宋体" w:hAnsi="宋体" w:eastAsia="宋体" w:cs="宋体"/>
                <w:sz w:val="22"/>
                <w:szCs w:val="22"/>
                <w:highlight w:val="yellow"/>
              </w:rPr>
            </w:pPr>
          </w:p>
        </w:tc>
        <w:tc>
          <w:tcPr>
            <w:tcW w:w="356" w:type="dxa"/>
            <w:tcBorders>
              <w:top w:val="single" w:color="auto" w:sz="4" w:space="0"/>
              <w:left w:val="single" w:color="auto" w:sz="4" w:space="0"/>
              <w:bottom w:val="single" w:color="auto" w:sz="4" w:space="0"/>
              <w:right w:val="single" w:color="auto" w:sz="4" w:space="0"/>
            </w:tcBorders>
          </w:tcPr>
          <w:p>
            <w:pPr>
              <w:spacing w:before="172" w:line="185" w:lineRule="auto"/>
              <w:ind w:left="19"/>
              <w:rPr>
                <w:rFonts w:ascii="宋体" w:hAnsi="宋体" w:eastAsia="宋体" w:cs="宋体"/>
                <w:sz w:val="22"/>
                <w:szCs w:val="22"/>
                <w:highlight w:val="yellow"/>
              </w:rPr>
            </w:pPr>
          </w:p>
        </w:tc>
        <w:tc>
          <w:tcPr>
            <w:tcW w:w="1116" w:type="dxa"/>
            <w:tcBorders>
              <w:top w:val="single" w:color="auto" w:sz="4" w:space="0"/>
              <w:left w:val="single" w:color="auto" w:sz="4" w:space="0"/>
              <w:bottom w:val="single" w:color="auto" w:sz="4" w:space="0"/>
              <w:right w:val="single" w:color="auto" w:sz="4" w:space="0"/>
            </w:tcBorders>
          </w:tcPr>
          <w:p>
            <w:pPr>
              <w:spacing w:before="171" w:line="186" w:lineRule="auto"/>
              <w:ind w:left="21"/>
              <w:rPr>
                <w:rFonts w:ascii="宋体" w:hAnsi="宋体" w:eastAsia="宋体" w:cs="宋体"/>
                <w:sz w:val="22"/>
                <w:szCs w:val="22"/>
                <w:highlight w:val="yellow"/>
              </w:rPr>
            </w:pPr>
          </w:p>
        </w:tc>
        <w:tc>
          <w:tcPr>
            <w:tcW w:w="2723" w:type="dxa"/>
            <w:tcBorders>
              <w:top w:val="single" w:color="auto" w:sz="4" w:space="0"/>
              <w:left w:val="single" w:color="auto" w:sz="4" w:space="0"/>
              <w:bottom w:val="single" w:color="auto" w:sz="4" w:space="0"/>
              <w:right w:val="single" w:color="auto" w:sz="4" w:space="0"/>
            </w:tcBorders>
          </w:tcPr>
          <w:p>
            <w:pPr>
              <w:spacing w:before="137" w:line="220" w:lineRule="auto"/>
              <w:ind w:left="129"/>
              <w:rPr>
                <w:rFonts w:ascii="宋体" w:hAnsi="宋体" w:eastAsia="宋体" w:cs="宋体"/>
                <w:sz w:val="22"/>
                <w:szCs w:val="22"/>
                <w:highlight w:val="yellow"/>
              </w:rPr>
            </w:pPr>
          </w:p>
        </w:tc>
        <w:tc>
          <w:tcPr>
            <w:tcW w:w="1089" w:type="dxa"/>
            <w:tcBorders>
              <w:top w:val="single" w:color="auto" w:sz="4" w:space="0"/>
              <w:left w:val="single" w:color="auto" w:sz="4" w:space="0"/>
              <w:bottom w:val="single" w:color="auto" w:sz="4" w:space="0"/>
              <w:right w:val="single" w:color="auto" w:sz="4" w:space="0"/>
            </w:tcBorders>
          </w:tcPr>
          <w:p>
            <w:pPr>
              <w:spacing w:before="171" w:line="186" w:lineRule="auto"/>
              <w:ind w:left="426"/>
              <w:rPr>
                <w:rFonts w:ascii="宋体" w:hAnsi="宋体" w:eastAsia="宋体" w:cs="宋体"/>
                <w:sz w:val="22"/>
                <w:szCs w:val="22"/>
                <w:highlight w:val="yellow"/>
              </w:rPr>
            </w:pPr>
          </w:p>
        </w:tc>
        <w:tc>
          <w:tcPr>
            <w:tcW w:w="1088" w:type="dxa"/>
            <w:tcBorders>
              <w:top w:val="single" w:color="auto" w:sz="4" w:space="0"/>
              <w:left w:val="single" w:color="auto" w:sz="4" w:space="0"/>
              <w:bottom w:val="single" w:color="auto" w:sz="4" w:space="0"/>
              <w:right w:val="single" w:color="auto" w:sz="4" w:space="0"/>
            </w:tcBorders>
          </w:tcPr>
          <w:p>
            <w:pPr>
              <w:spacing w:before="171" w:line="186" w:lineRule="auto"/>
              <w:ind w:left="426"/>
              <w:rPr>
                <w:rFonts w:ascii="宋体" w:hAnsi="宋体" w:eastAsia="宋体" w:cs="宋体"/>
                <w:sz w:val="22"/>
                <w:szCs w:val="22"/>
                <w:highlight w:val="yellow"/>
              </w:rPr>
            </w:pPr>
          </w:p>
        </w:tc>
        <w:tc>
          <w:tcPr>
            <w:tcW w:w="1094" w:type="dxa"/>
            <w:tcBorders>
              <w:top w:val="single" w:color="auto" w:sz="4" w:space="0"/>
              <w:left w:val="single" w:color="auto" w:sz="4" w:space="0"/>
              <w:bottom w:val="single" w:color="auto" w:sz="4" w:space="0"/>
              <w:right w:val="single" w:color="auto" w:sz="4" w:space="0"/>
            </w:tcBorders>
          </w:tcPr>
          <w:p>
            <w:pPr>
              <w:rPr>
                <w:highlight w:val="yellow"/>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3"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highlight w:val="yellow"/>
              </w:rPr>
            </w:pPr>
          </w:p>
        </w:tc>
        <w:tc>
          <w:tcPr>
            <w:tcW w:w="357" w:type="dxa"/>
            <w:tcBorders>
              <w:top w:val="single" w:color="auto" w:sz="4" w:space="0"/>
              <w:left w:val="single" w:color="auto" w:sz="4" w:space="0"/>
              <w:bottom w:val="single" w:color="auto" w:sz="4" w:space="0"/>
              <w:right w:val="single" w:color="auto" w:sz="4" w:space="0"/>
            </w:tcBorders>
          </w:tcPr>
          <w:p>
            <w:pPr>
              <w:spacing w:before="255" w:line="185" w:lineRule="auto"/>
              <w:ind w:left="19"/>
              <w:rPr>
                <w:rFonts w:ascii="宋体" w:hAnsi="宋体" w:eastAsia="宋体" w:cs="宋体"/>
                <w:sz w:val="22"/>
                <w:szCs w:val="22"/>
                <w:highlight w:val="yellow"/>
              </w:rPr>
            </w:pPr>
          </w:p>
        </w:tc>
        <w:tc>
          <w:tcPr>
            <w:tcW w:w="356" w:type="dxa"/>
            <w:tcBorders>
              <w:top w:val="single" w:color="auto" w:sz="4" w:space="0"/>
              <w:left w:val="single" w:color="auto" w:sz="4" w:space="0"/>
              <w:bottom w:val="single" w:color="auto" w:sz="4" w:space="0"/>
              <w:right w:val="single" w:color="auto" w:sz="4" w:space="0"/>
            </w:tcBorders>
          </w:tcPr>
          <w:p>
            <w:pPr>
              <w:spacing w:before="255" w:line="185" w:lineRule="auto"/>
              <w:ind w:left="19"/>
              <w:rPr>
                <w:rFonts w:ascii="宋体" w:hAnsi="宋体" w:eastAsia="宋体" w:cs="宋体"/>
                <w:sz w:val="22"/>
                <w:szCs w:val="22"/>
                <w:highlight w:val="yellow"/>
              </w:rPr>
            </w:pPr>
          </w:p>
        </w:tc>
        <w:tc>
          <w:tcPr>
            <w:tcW w:w="1116" w:type="dxa"/>
            <w:tcBorders>
              <w:top w:val="single" w:color="auto" w:sz="4" w:space="0"/>
              <w:left w:val="single" w:color="auto" w:sz="4" w:space="0"/>
              <w:bottom w:val="single" w:color="auto" w:sz="4" w:space="0"/>
              <w:right w:val="single" w:color="auto" w:sz="4" w:space="0"/>
            </w:tcBorders>
          </w:tcPr>
          <w:p>
            <w:pPr>
              <w:spacing w:before="254" w:line="186" w:lineRule="auto"/>
              <w:ind w:left="21"/>
              <w:rPr>
                <w:rFonts w:ascii="宋体" w:hAnsi="宋体" w:eastAsia="宋体" w:cs="宋体"/>
                <w:sz w:val="22"/>
                <w:szCs w:val="22"/>
                <w:highlight w:val="yellow"/>
              </w:rPr>
            </w:pPr>
          </w:p>
        </w:tc>
        <w:tc>
          <w:tcPr>
            <w:tcW w:w="2723" w:type="dxa"/>
            <w:tcBorders>
              <w:top w:val="single" w:color="auto" w:sz="4" w:space="0"/>
              <w:left w:val="single" w:color="auto" w:sz="4" w:space="0"/>
              <w:bottom w:val="single" w:color="auto" w:sz="4" w:space="0"/>
              <w:right w:val="single" w:color="auto" w:sz="4" w:space="0"/>
            </w:tcBorders>
          </w:tcPr>
          <w:p>
            <w:pPr>
              <w:spacing w:before="65" w:line="241" w:lineRule="auto"/>
              <w:ind w:left="31" w:right="174" w:firstLine="97"/>
              <w:rPr>
                <w:rFonts w:ascii="宋体" w:hAnsi="宋体" w:eastAsia="宋体" w:cs="宋体"/>
                <w:sz w:val="22"/>
                <w:szCs w:val="22"/>
                <w:highlight w:val="yellow"/>
              </w:rPr>
            </w:pPr>
          </w:p>
        </w:tc>
        <w:tc>
          <w:tcPr>
            <w:tcW w:w="1089" w:type="dxa"/>
            <w:tcBorders>
              <w:top w:val="single" w:color="auto" w:sz="4" w:space="0"/>
              <w:left w:val="single" w:color="auto" w:sz="4" w:space="0"/>
              <w:bottom w:val="single" w:color="auto" w:sz="4" w:space="0"/>
              <w:right w:val="single" w:color="auto" w:sz="4" w:space="0"/>
            </w:tcBorders>
          </w:tcPr>
          <w:p>
            <w:pPr>
              <w:spacing w:before="254" w:line="186" w:lineRule="auto"/>
              <w:ind w:left="534"/>
              <w:rPr>
                <w:rFonts w:ascii="宋体" w:hAnsi="宋体" w:eastAsia="宋体" w:cs="宋体"/>
                <w:sz w:val="22"/>
                <w:szCs w:val="22"/>
                <w:highlight w:val="yellow"/>
              </w:rPr>
            </w:pPr>
          </w:p>
        </w:tc>
        <w:tc>
          <w:tcPr>
            <w:tcW w:w="1088" w:type="dxa"/>
            <w:tcBorders>
              <w:top w:val="single" w:color="auto" w:sz="4" w:space="0"/>
              <w:left w:val="single" w:color="auto" w:sz="4" w:space="0"/>
              <w:bottom w:val="single" w:color="auto" w:sz="4" w:space="0"/>
              <w:right w:val="single" w:color="auto" w:sz="4" w:space="0"/>
            </w:tcBorders>
          </w:tcPr>
          <w:p>
            <w:pPr>
              <w:spacing w:before="254" w:line="186" w:lineRule="auto"/>
              <w:ind w:left="532"/>
              <w:rPr>
                <w:rFonts w:ascii="宋体" w:hAnsi="宋体" w:eastAsia="宋体" w:cs="宋体"/>
                <w:sz w:val="22"/>
                <w:szCs w:val="22"/>
                <w:highlight w:val="yellow"/>
              </w:rPr>
            </w:pPr>
          </w:p>
        </w:tc>
        <w:tc>
          <w:tcPr>
            <w:tcW w:w="1094" w:type="dxa"/>
            <w:tcBorders>
              <w:top w:val="single" w:color="auto" w:sz="4" w:space="0"/>
              <w:left w:val="single" w:color="auto" w:sz="4" w:space="0"/>
              <w:bottom w:val="single" w:color="auto" w:sz="4" w:space="0"/>
              <w:right w:val="single" w:color="auto" w:sz="4" w:space="0"/>
            </w:tcBorders>
          </w:tcPr>
          <w:p>
            <w:pPr>
              <w:rPr>
                <w:highlight w:val="yellow"/>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highlight w:val="yellow"/>
              </w:rPr>
            </w:pPr>
          </w:p>
        </w:tc>
        <w:tc>
          <w:tcPr>
            <w:tcW w:w="357" w:type="dxa"/>
            <w:tcBorders>
              <w:top w:val="single" w:color="auto" w:sz="4" w:space="0"/>
              <w:left w:val="single" w:color="auto" w:sz="4" w:space="0"/>
              <w:bottom w:val="single" w:color="auto" w:sz="4" w:space="0"/>
              <w:right w:val="single" w:color="auto" w:sz="4" w:space="0"/>
            </w:tcBorders>
          </w:tcPr>
          <w:p>
            <w:pPr>
              <w:spacing w:before="173" w:line="187" w:lineRule="auto"/>
              <w:ind w:left="33"/>
              <w:rPr>
                <w:rFonts w:ascii="宋体" w:hAnsi="宋体" w:eastAsia="宋体" w:cs="宋体"/>
                <w:sz w:val="22"/>
                <w:szCs w:val="22"/>
                <w:highlight w:val="yellow"/>
              </w:rPr>
            </w:pPr>
          </w:p>
        </w:tc>
        <w:tc>
          <w:tcPr>
            <w:tcW w:w="356" w:type="dxa"/>
            <w:tcBorders>
              <w:top w:val="single" w:color="auto" w:sz="4" w:space="0"/>
              <w:left w:val="single" w:color="auto" w:sz="4" w:space="0"/>
              <w:bottom w:val="single" w:color="auto" w:sz="4" w:space="0"/>
              <w:right w:val="single" w:color="auto" w:sz="4" w:space="0"/>
            </w:tcBorders>
          </w:tcPr>
          <w:p>
            <w:pPr>
              <w:spacing w:before="174" w:line="185" w:lineRule="auto"/>
              <w:ind w:left="19"/>
              <w:rPr>
                <w:rFonts w:ascii="宋体" w:hAnsi="宋体" w:eastAsia="宋体" w:cs="宋体"/>
                <w:sz w:val="22"/>
                <w:szCs w:val="22"/>
                <w:highlight w:val="yellow"/>
              </w:rPr>
            </w:pPr>
          </w:p>
        </w:tc>
        <w:tc>
          <w:tcPr>
            <w:tcW w:w="1116" w:type="dxa"/>
            <w:tcBorders>
              <w:top w:val="single" w:color="auto" w:sz="4" w:space="0"/>
              <w:left w:val="single" w:color="auto" w:sz="4" w:space="0"/>
              <w:bottom w:val="single" w:color="auto" w:sz="4" w:space="0"/>
              <w:right w:val="single" w:color="auto" w:sz="4" w:space="0"/>
            </w:tcBorders>
          </w:tcPr>
          <w:p>
            <w:pPr>
              <w:spacing w:before="172" w:line="186" w:lineRule="auto"/>
              <w:ind w:left="21"/>
              <w:rPr>
                <w:rFonts w:ascii="宋体" w:hAnsi="宋体" w:eastAsia="宋体" w:cs="宋体"/>
                <w:sz w:val="22"/>
                <w:szCs w:val="22"/>
                <w:highlight w:val="yellow"/>
              </w:rPr>
            </w:pPr>
          </w:p>
        </w:tc>
        <w:tc>
          <w:tcPr>
            <w:tcW w:w="2723" w:type="dxa"/>
            <w:tcBorders>
              <w:top w:val="single" w:color="auto" w:sz="4" w:space="0"/>
              <w:left w:val="single" w:color="auto" w:sz="4" w:space="0"/>
              <w:bottom w:val="single" w:color="auto" w:sz="4" w:space="0"/>
              <w:right w:val="single" w:color="auto" w:sz="4" w:space="0"/>
            </w:tcBorders>
          </w:tcPr>
          <w:p>
            <w:pPr>
              <w:spacing w:before="138" w:line="222" w:lineRule="auto"/>
              <w:ind w:left="130"/>
              <w:rPr>
                <w:rFonts w:ascii="宋体" w:hAnsi="宋体" w:eastAsia="宋体" w:cs="宋体"/>
                <w:sz w:val="22"/>
                <w:szCs w:val="22"/>
                <w:highlight w:val="yellow"/>
              </w:rPr>
            </w:pPr>
          </w:p>
        </w:tc>
        <w:tc>
          <w:tcPr>
            <w:tcW w:w="1089" w:type="dxa"/>
            <w:tcBorders>
              <w:top w:val="single" w:color="auto" w:sz="4" w:space="0"/>
              <w:left w:val="single" w:color="auto" w:sz="4" w:space="0"/>
              <w:bottom w:val="single" w:color="auto" w:sz="4" w:space="0"/>
              <w:right w:val="single" w:color="auto" w:sz="4" w:space="0"/>
            </w:tcBorders>
          </w:tcPr>
          <w:p>
            <w:pPr>
              <w:spacing w:before="173" w:line="187" w:lineRule="auto"/>
              <w:ind w:left="534"/>
              <w:rPr>
                <w:rFonts w:ascii="宋体" w:hAnsi="宋体" w:eastAsia="宋体" w:cs="宋体"/>
                <w:sz w:val="22"/>
                <w:szCs w:val="22"/>
                <w:highlight w:val="yellow"/>
              </w:rPr>
            </w:pPr>
          </w:p>
        </w:tc>
        <w:tc>
          <w:tcPr>
            <w:tcW w:w="1088" w:type="dxa"/>
            <w:tcBorders>
              <w:top w:val="single" w:color="auto" w:sz="4" w:space="0"/>
              <w:left w:val="single" w:color="auto" w:sz="4" w:space="0"/>
              <w:bottom w:val="single" w:color="auto" w:sz="4" w:space="0"/>
              <w:right w:val="single" w:color="auto" w:sz="4" w:space="0"/>
            </w:tcBorders>
          </w:tcPr>
          <w:p>
            <w:pPr>
              <w:spacing w:before="173" w:line="187" w:lineRule="auto"/>
              <w:ind w:left="532"/>
              <w:rPr>
                <w:rFonts w:ascii="宋体" w:hAnsi="宋体" w:eastAsia="宋体" w:cs="宋体"/>
                <w:sz w:val="22"/>
                <w:szCs w:val="22"/>
                <w:highlight w:val="yellow"/>
              </w:rPr>
            </w:pPr>
          </w:p>
        </w:tc>
        <w:tc>
          <w:tcPr>
            <w:tcW w:w="1094" w:type="dxa"/>
            <w:tcBorders>
              <w:top w:val="single" w:color="auto" w:sz="4" w:space="0"/>
              <w:left w:val="single" w:color="auto" w:sz="4" w:space="0"/>
              <w:bottom w:val="single" w:color="auto" w:sz="4" w:space="0"/>
              <w:right w:val="single" w:color="auto" w:sz="4" w:space="0"/>
            </w:tcBorders>
          </w:tcPr>
          <w:p>
            <w:pPr>
              <w:rPr>
                <w:highlight w:val="yellow"/>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8"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highlight w:val="yellow"/>
              </w:rPr>
            </w:pPr>
          </w:p>
        </w:tc>
        <w:tc>
          <w:tcPr>
            <w:tcW w:w="357" w:type="dxa"/>
            <w:tcBorders>
              <w:top w:val="single" w:color="auto" w:sz="4" w:space="0"/>
              <w:left w:val="single" w:color="auto" w:sz="4" w:space="0"/>
              <w:bottom w:val="single" w:color="auto" w:sz="4" w:space="0"/>
              <w:right w:val="single" w:color="auto" w:sz="4" w:space="0"/>
            </w:tcBorders>
          </w:tcPr>
          <w:p>
            <w:pPr>
              <w:spacing w:before="173" w:line="185" w:lineRule="auto"/>
              <w:ind w:left="19"/>
              <w:rPr>
                <w:rFonts w:ascii="宋体" w:hAnsi="宋体" w:eastAsia="宋体" w:cs="宋体"/>
                <w:sz w:val="22"/>
                <w:szCs w:val="22"/>
                <w:highlight w:val="yellow"/>
              </w:rPr>
            </w:pPr>
          </w:p>
        </w:tc>
        <w:tc>
          <w:tcPr>
            <w:tcW w:w="356" w:type="dxa"/>
            <w:tcBorders>
              <w:top w:val="single" w:color="auto" w:sz="4" w:space="0"/>
              <w:left w:val="single" w:color="auto" w:sz="4" w:space="0"/>
              <w:bottom w:val="single" w:color="auto" w:sz="4" w:space="0"/>
              <w:right w:val="single" w:color="auto" w:sz="4" w:space="0"/>
            </w:tcBorders>
          </w:tcPr>
          <w:p>
            <w:pPr>
              <w:spacing w:before="171" w:line="186" w:lineRule="auto"/>
              <w:ind w:left="19"/>
              <w:rPr>
                <w:rFonts w:ascii="宋体" w:hAnsi="宋体" w:eastAsia="宋体" w:cs="宋体"/>
                <w:sz w:val="22"/>
                <w:szCs w:val="22"/>
                <w:highlight w:val="yellow"/>
              </w:rPr>
            </w:pPr>
          </w:p>
        </w:tc>
        <w:tc>
          <w:tcPr>
            <w:tcW w:w="1116" w:type="dxa"/>
            <w:tcBorders>
              <w:top w:val="single" w:color="auto" w:sz="4" w:space="0"/>
              <w:left w:val="single" w:color="auto" w:sz="4" w:space="0"/>
              <w:bottom w:val="single" w:color="auto" w:sz="4" w:space="0"/>
              <w:right w:val="single" w:color="auto" w:sz="4" w:space="0"/>
            </w:tcBorders>
          </w:tcPr>
          <w:p>
            <w:pPr>
              <w:spacing w:before="171" w:line="186" w:lineRule="auto"/>
              <w:ind w:left="21"/>
              <w:rPr>
                <w:rFonts w:ascii="宋体" w:hAnsi="宋体" w:eastAsia="宋体" w:cs="宋体"/>
                <w:sz w:val="22"/>
                <w:szCs w:val="22"/>
                <w:highlight w:val="yellow"/>
              </w:rPr>
            </w:pPr>
          </w:p>
        </w:tc>
        <w:tc>
          <w:tcPr>
            <w:tcW w:w="2723" w:type="dxa"/>
            <w:tcBorders>
              <w:top w:val="single" w:color="auto" w:sz="4" w:space="0"/>
              <w:left w:val="single" w:color="auto" w:sz="4" w:space="0"/>
              <w:bottom w:val="single" w:color="auto" w:sz="4" w:space="0"/>
              <w:right w:val="single" w:color="auto" w:sz="4" w:space="0"/>
            </w:tcBorders>
          </w:tcPr>
          <w:p>
            <w:pPr>
              <w:spacing w:before="137" w:line="222" w:lineRule="auto"/>
              <w:ind w:left="129"/>
              <w:rPr>
                <w:rFonts w:ascii="宋体" w:hAnsi="宋体" w:eastAsia="宋体" w:cs="宋体"/>
                <w:sz w:val="22"/>
                <w:szCs w:val="22"/>
                <w:highlight w:val="yellow"/>
              </w:rPr>
            </w:pPr>
          </w:p>
        </w:tc>
        <w:tc>
          <w:tcPr>
            <w:tcW w:w="1089" w:type="dxa"/>
            <w:tcBorders>
              <w:top w:val="single" w:color="auto" w:sz="4" w:space="0"/>
              <w:left w:val="single" w:color="auto" w:sz="4" w:space="0"/>
              <w:bottom w:val="single" w:color="auto" w:sz="4" w:space="0"/>
              <w:right w:val="single" w:color="auto" w:sz="4" w:space="0"/>
            </w:tcBorders>
          </w:tcPr>
          <w:p>
            <w:pPr>
              <w:spacing w:before="173" w:line="185" w:lineRule="auto"/>
              <w:ind w:left="534"/>
              <w:rPr>
                <w:rFonts w:ascii="宋体" w:hAnsi="宋体" w:eastAsia="宋体" w:cs="宋体"/>
                <w:sz w:val="22"/>
                <w:szCs w:val="22"/>
                <w:highlight w:val="yellow"/>
              </w:rPr>
            </w:pPr>
          </w:p>
        </w:tc>
        <w:tc>
          <w:tcPr>
            <w:tcW w:w="1088" w:type="dxa"/>
            <w:tcBorders>
              <w:top w:val="single" w:color="auto" w:sz="4" w:space="0"/>
              <w:left w:val="single" w:color="auto" w:sz="4" w:space="0"/>
              <w:bottom w:val="single" w:color="auto" w:sz="4" w:space="0"/>
              <w:right w:val="single" w:color="auto" w:sz="4" w:space="0"/>
            </w:tcBorders>
          </w:tcPr>
          <w:p>
            <w:pPr>
              <w:spacing w:before="173" w:line="185" w:lineRule="auto"/>
              <w:ind w:left="532"/>
              <w:rPr>
                <w:rFonts w:ascii="宋体" w:hAnsi="宋体" w:eastAsia="宋体" w:cs="宋体"/>
                <w:sz w:val="22"/>
                <w:szCs w:val="22"/>
                <w:highlight w:val="yellow"/>
              </w:rPr>
            </w:pPr>
          </w:p>
        </w:tc>
        <w:tc>
          <w:tcPr>
            <w:tcW w:w="1094" w:type="dxa"/>
            <w:tcBorders>
              <w:top w:val="single" w:color="auto" w:sz="4" w:space="0"/>
              <w:left w:val="single" w:color="auto" w:sz="4" w:space="0"/>
              <w:bottom w:val="single" w:color="auto" w:sz="4" w:space="0"/>
              <w:right w:val="single" w:color="auto" w:sz="4" w:space="0"/>
            </w:tcBorders>
          </w:tcPr>
          <w:p>
            <w:pPr>
              <w:rPr>
                <w:highlight w:val="yellow"/>
              </w:rPr>
            </w:pPr>
          </w:p>
        </w:tc>
      </w:tr>
    </w:tbl>
    <w:p>
      <w:pPr>
        <w:rPr>
          <w:highlight w:val="yellow"/>
        </w:rPr>
        <w:sectPr>
          <w:footerReference r:id="rId8" w:type="default"/>
          <w:pgSz w:w="11906" w:h="16839"/>
          <w:pgMar w:top="1431" w:right="1780" w:bottom="856" w:left="1780" w:header="0" w:footer="575" w:gutter="0"/>
          <w:pgBorders>
            <w:top w:val="none" w:sz="0" w:space="0"/>
            <w:left w:val="none" w:sz="0" w:space="0"/>
            <w:bottom w:val="none" w:sz="0" w:space="0"/>
            <w:right w:val="none" w:sz="0" w:space="0"/>
          </w:pgBorders>
          <w:cols w:space="720" w:num="1"/>
        </w:sectPr>
      </w:pPr>
    </w:p>
    <w:p>
      <w:pPr>
        <w:spacing w:line="91" w:lineRule="auto"/>
        <w:rPr>
          <w:sz w:val="2"/>
          <w:highlight w:val="yellow"/>
        </w:rPr>
      </w:pPr>
    </w:p>
    <w:tbl>
      <w:tblPr>
        <w:tblStyle w:val="13"/>
        <w:tblW w:w="8340" w:type="dxa"/>
        <w:tblInd w:w="2" w:type="dxa"/>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
      <w:tblGrid>
        <w:gridCol w:w="2401"/>
        <w:gridCol w:w="1179"/>
        <w:gridCol w:w="2397"/>
        <w:gridCol w:w="1179"/>
        <w:gridCol w:w="1184"/>
      </w:tblGrid>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960" w:hRule="atLeast"/>
        </w:trPr>
        <w:tc>
          <w:tcPr>
            <w:tcW w:w="8340" w:type="dxa"/>
            <w:gridSpan w:val="5"/>
            <w:tcBorders>
              <w:top w:val="single" w:color="FFFFFF" w:sz="2" w:space="0"/>
              <w:left w:val="single" w:color="FFFFFF" w:sz="2" w:space="0"/>
              <w:bottom w:val="single" w:color="FFFFFF" w:sz="2" w:space="0"/>
              <w:right w:val="single" w:color="FFFFFF" w:sz="2" w:space="0"/>
            </w:tcBorders>
          </w:tcPr>
          <w:p>
            <w:pPr>
              <w:spacing w:before="65" w:line="221" w:lineRule="auto"/>
              <w:ind w:right="223"/>
              <w:jc w:val="right"/>
              <w:rPr>
                <w:rFonts w:ascii="宋体" w:hAnsi="宋体" w:eastAsia="宋体" w:cs="宋体"/>
                <w:sz w:val="22"/>
                <w:szCs w:val="22"/>
                <w:highlight w:val="none"/>
              </w:rPr>
            </w:pPr>
            <w:r>
              <w:rPr>
                <w:rFonts w:ascii="宋体" w:hAnsi="宋体" w:eastAsia="宋体" w:cs="宋体"/>
                <w:spacing w:val="-8"/>
                <w:sz w:val="22"/>
                <w:szCs w:val="22"/>
                <w:highlight w:val="none"/>
              </w:rPr>
              <w:t>部门公开表 2</w:t>
            </w:r>
          </w:p>
          <w:p>
            <w:pPr>
              <w:spacing w:before="156" w:line="227" w:lineRule="auto"/>
              <w:ind w:left="2578"/>
              <w:rPr>
                <w:rFonts w:ascii="黑体" w:hAnsi="黑体" w:eastAsia="黑体" w:cs="黑体"/>
                <w:sz w:val="31"/>
                <w:szCs w:val="31"/>
                <w:highlight w:val="none"/>
              </w:rPr>
            </w:pPr>
            <w:r>
              <w:rPr>
                <w:rFonts w:ascii="黑体" w:hAnsi="黑体" w:eastAsia="黑体" w:cs="黑体"/>
                <w:spacing w:val="14"/>
                <w:sz w:val="31"/>
                <w:szCs w:val="31"/>
                <w:highlight w:val="none"/>
              </w:rPr>
              <w:t>财</w:t>
            </w:r>
            <w:r>
              <w:rPr>
                <w:rFonts w:ascii="黑体" w:hAnsi="黑体" w:eastAsia="黑体" w:cs="黑体"/>
                <w:spacing w:val="9"/>
                <w:sz w:val="31"/>
                <w:szCs w:val="31"/>
                <w:highlight w:val="none"/>
              </w:rPr>
              <w:t>政拨款收支预算总表</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11" w:hRule="atLeast"/>
        </w:trPr>
        <w:tc>
          <w:tcPr>
            <w:tcW w:w="3580" w:type="dxa"/>
            <w:gridSpan w:val="2"/>
            <w:tcBorders>
              <w:top w:val="single" w:color="FFFFFF" w:sz="2" w:space="0"/>
              <w:left w:val="single" w:color="FFFFFF" w:sz="2" w:space="0"/>
              <w:bottom w:val="single" w:color="auto" w:sz="4" w:space="0"/>
              <w:right w:val="single" w:color="FFFFFF" w:sz="2" w:space="0"/>
            </w:tcBorders>
          </w:tcPr>
          <w:p>
            <w:pPr>
              <w:spacing w:before="101" w:line="221" w:lineRule="auto"/>
              <w:ind w:left="26"/>
              <w:rPr>
                <w:rFonts w:hint="eastAsia" w:ascii="宋体" w:hAnsi="宋体" w:eastAsia="宋体" w:cs="宋体"/>
                <w:sz w:val="22"/>
                <w:szCs w:val="22"/>
                <w:highlight w:val="none"/>
                <w:lang w:eastAsia="zh-CN"/>
              </w:rPr>
            </w:pPr>
            <w:r>
              <w:rPr>
                <w:rFonts w:ascii="宋体" w:hAnsi="宋体" w:eastAsia="宋体" w:cs="宋体"/>
                <w:spacing w:val="-2"/>
                <w:sz w:val="22"/>
                <w:szCs w:val="22"/>
                <w:highlight w:val="none"/>
              </w:rPr>
              <w:t>部</w:t>
            </w:r>
            <w:r>
              <w:rPr>
                <w:rFonts w:ascii="宋体" w:hAnsi="宋体" w:eastAsia="宋体" w:cs="宋体"/>
                <w:spacing w:val="-1"/>
                <w:sz w:val="22"/>
                <w:szCs w:val="22"/>
                <w:highlight w:val="none"/>
              </w:rPr>
              <w:t>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p>
        </w:tc>
        <w:tc>
          <w:tcPr>
            <w:tcW w:w="4760" w:type="dxa"/>
            <w:gridSpan w:val="3"/>
            <w:tcBorders>
              <w:top w:val="single" w:color="FFFFFF" w:sz="2" w:space="0"/>
              <w:left w:val="single" w:color="FFFFFF" w:sz="2" w:space="0"/>
              <w:bottom w:val="single" w:color="auto" w:sz="4" w:space="0"/>
              <w:right w:val="single" w:color="FFFFFF" w:sz="2" w:space="0"/>
            </w:tcBorders>
          </w:tcPr>
          <w:p>
            <w:pPr>
              <w:spacing w:before="101" w:line="221" w:lineRule="auto"/>
              <w:ind w:left="2817"/>
              <w:rPr>
                <w:rFonts w:ascii="宋体" w:hAnsi="宋体" w:eastAsia="宋体" w:cs="宋体"/>
                <w:sz w:val="22"/>
                <w:szCs w:val="22"/>
                <w:highlight w:val="none"/>
              </w:rPr>
            </w:pPr>
            <w:r>
              <w:rPr>
                <w:rFonts w:ascii="宋体" w:hAnsi="宋体" w:eastAsia="宋体" w:cs="宋体"/>
                <w:spacing w:val="-2"/>
                <w:sz w:val="22"/>
                <w:szCs w:val="22"/>
                <w:highlight w:val="none"/>
              </w:rPr>
              <w:t>金额单</w:t>
            </w:r>
            <w:r>
              <w:rPr>
                <w:rFonts w:ascii="宋体" w:hAnsi="宋体" w:eastAsia="宋体" w:cs="宋体"/>
                <w:spacing w:val="-1"/>
                <w:sz w:val="22"/>
                <w:szCs w:val="22"/>
                <w:highlight w:val="none"/>
              </w:rPr>
              <w:t>位：万元</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507" w:hRule="atLeast"/>
        </w:trPr>
        <w:tc>
          <w:tcPr>
            <w:tcW w:w="3580" w:type="dxa"/>
            <w:gridSpan w:val="2"/>
            <w:tcBorders>
              <w:top w:val="single" w:color="auto" w:sz="4" w:space="0"/>
              <w:left w:val="single" w:color="auto" w:sz="4" w:space="0"/>
              <w:bottom w:val="single" w:color="auto" w:sz="4" w:space="0"/>
              <w:right w:val="single" w:color="auto" w:sz="4" w:space="0"/>
            </w:tcBorders>
            <w:shd w:val="clear" w:color="auto" w:fill="EFF2F7"/>
          </w:tcPr>
          <w:p>
            <w:pPr>
              <w:spacing w:before="150" w:line="221" w:lineRule="auto"/>
              <w:ind w:left="1365"/>
              <w:rPr>
                <w:rFonts w:ascii="宋体" w:hAnsi="宋体" w:eastAsia="宋体" w:cs="宋体"/>
                <w:sz w:val="22"/>
                <w:szCs w:val="22"/>
                <w:highlight w:val="none"/>
              </w:rPr>
            </w:pPr>
            <w:r>
              <w:rPr>
                <w:rFonts w:ascii="宋体" w:hAnsi="宋体" w:eastAsia="宋体" w:cs="宋体"/>
                <w:spacing w:val="-2"/>
                <w:sz w:val="22"/>
                <w:szCs w:val="22"/>
                <w:highlight w:val="none"/>
              </w:rPr>
              <w:t>收</w:t>
            </w:r>
            <w:r>
              <w:rPr>
                <w:rFonts w:ascii="宋体" w:hAnsi="宋体" w:eastAsia="宋体" w:cs="宋体"/>
                <w:spacing w:val="-1"/>
                <w:sz w:val="22"/>
                <w:szCs w:val="22"/>
                <w:highlight w:val="none"/>
              </w:rPr>
              <w:t>入</w:t>
            </w:r>
          </w:p>
        </w:tc>
        <w:tc>
          <w:tcPr>
            <w:tcW w:w="4760"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50" w:line="222" w:lineRule="auto"/>
              <w:ind w:left="1945"/>
              <w:rPr>
                <w:rFonts w:ascii="宋体" w:hAnsi="宋体" w:eastAsia="宋体" w:cs="宋体"/>
                <w:sz w:val="22"/>
                <w:szCs w:val="22"/>
                <w:highlight w:val="none"/>
              </w:rPr>
            </w:pPr>
            <w:r>
              <w:rPr>
                <w:rFonts w:ascii="宋体" w:hAnsi="宋体" w:eastAsia="宋体" w:cs="宋体"/>
                <w:spacing w:val="5"/>
                <w:sz w:val="22"/>
                <w:szCs w:val="22"/>
                <w:highlight w:val="none"/>
              </w:rPr>
              <w:t>支</w:t>
            </w:r>
            <w:r>
              <w:rPr>
                <w:rFonts w:ascii="宋体" w:hAnsi="宋体" w:eastAsia="宋体" w:cs="宋体"/>
                <w:spacing w:val="3"/>
                <w:sz w:val="22"/>
                <w:szCs w:val="22"/>
                <w:highlight w:val="none"/>
              </w:rPr>
              <w:t>出</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643" w:hRule="atLeast"/>
        </w:trPr>
        <w:tc>
          <w:tcPr>
            <w:tcW w:w="2401" w:type="dxa"/>
            <w:tcBorders>
              <w:top w:val="single" w:color="auto" w:sz="4" w:space="0"/>
              <w:left w:val="single" w:color="auto" w:sz="4" w:space="0"/>
              <w:bottom w:val="single" w:color="auto" w:sz="4" w:space="0"/>
              <w:right w:val="single" w:color="auto" w:sz="4" w:space="0"/>
            </w:tcBorders>
            <w:shd w:val="clear" w:color="auto" w:fill="EFF2F7"/>
          </w:tcPr>
          <w:p>
            <w:pPr>
              <w:spacing w:before="219" w:line="222" w:lineRule="auto"/>
              <w:ind w:left="770"/>
              <w:rPr>
                <w:rFonts w:ascii="宋体" w:hAnsi="宋体" w:eastAsia="宋体" w:cs="宋体"/>
                <w:sz w:val="22"/>
                <w:szCs w:val="22"/>
                <w:highlight w:val="none"/>
              </w:rPr>
            </w:pPr>
            <w:r>
              <w:rPr>
                <w:rFonts w:ascii="宋体" w:hAnsi="宋体" w:eastAsia="宋体" w:cs="宋体"/>
                <w:spacing w:val="7"/>
                <w:sz w:val="22"/>
                <w:szCs w:val="22"/>
                <w:highlight w:val="none"/>
              </w:rPr>
              <w:t>项</w:t>
            </w:r>
            <w:r>
              <w:rPr>
                <w:rFonts w:ascii="宋体" w:hAnsi="宋体" w:eastAsia="宋体" w:cs="宋体"/>
                <w:spacing w:val="6"/>
                <w:sz w:val="22"/>
                <w:szCs w:val="22"/>
                <w:highlight w:val="none"/>
              </w:rPr>
              <w:t>目</w:t>
            </w:r>
          </w:p>
        </w:tc>
        <w:tc>
          <w:tcPr>
            <w:tcW w:w="1179" w:type="dxa"/>
            <w:tcBorders>
              <w:top w:val="single" w:color="auto" w:sz="4" w:space="0"/>
              <w:left w:val="single" w:color="auto" w:sz="4" w:space="0"/>
              <w:bottom w:val="single" w:color="auto" w:sz="4" w:space="0"/>
              <w:right w:val="single" w:color="auto" w:sz="4" w:space="0"/>
            </w:tcBorders>
            <w:shd w:val="clear" w:color="auto" w:fill="EFF2F7"/>
          </w:tcPr>
          <w:p>
            <w:pPr>
              <w:spacing w:before="219" w:line="221" w:lineRule="auto"/>
              <w:ind w:left="266"/>
              <w:rPr>
                <w:rFonts w:ascii="宋体" w:hAnsi="宋体" w:eastAsia="宋体" w:cs="宋体"/>
                <w:sz w:val="22"/>
                <w:szCs w:val="22"/>
                <w:highlight w:val="none"/>
              </w:rPr>
            </w:pPr>
            <w:r>
              <w:rPr>
                <w:rFonts w:ascii="宋体" w:hAnsi="宋体" w:eastAsia="宋体" w:cs="宋体"/>
                <w:spacing w:val="-4"/>
                <w:sz w:val="22"/>
                <w:szCs w:val="22"/>
                <w:highlight w:val="none"/>
              </w:rPr>
              <w:t>预</w:t>
            </w:r>
            <w:r>
              <w:rPr>
                <w:rFonts w:ascii="宋体" w:hAnsi="宋体" w:eastAsia="宋体" w:cs="宋体"/>
                <w:spacing w:val="-2"/>
                <w:sz w:val="22"/>
                <w:szCs w:val="22"/>
                <w:highlight w:val="none"/>
              </w:rPr>
              <w:t>算数</w:t>
            </w:r>
          </w:p>
        </w:tc>
        <w:tc>
          <w:tcPr>
            <w:tcW w:w="2397" w:type="dxa"/>
            <w:tcBorders>
              <w:top w:val="single" w:color="auto" w:sz="4" w:space="0"/>
              <w:left w:val="single" w:color="auto" w:sz="4" w:space="0"/>
              <w:bottom w:val="single" w:color="auto" w:sz="4" w:space="0"/>
              <w:right w:val="single" w:color="auto" w:sz="4" w:space="0"/>
            </w:tcBorders>
            <w:shd w:val="clear" w:color="auto" w:fill="EFF2F7"/>
          </w:tcPr>
          <w:p>
            <w:pPr>
              <w:spacing w:before="219" w:line="222" w:lineRule="auto"/>
              <w:ind w:left="769"/>
              <w:rPr>
                <w:rFonts w:ascii="宋体" w:hAnsi="宋体" w:eastAsia="宋体" w:cs="宋体"/>
                <w:sz w:val="22"/>
                <w:szCs w:val="22"/>
                <w:highlight w:val="none"/>
              </w:rPr>
            </w:pPr>
            <w:r>
              <w:rPr>
                <w:rFonts w:ascii="宋体" w:hAnsi="宋体" w:eastAsia="宋体" w:cs="宋体"/>
                <w:spacing w:val="7"/>
                <w:sz w:val="22"/>
                <w:szCs w:val="22"/>
                <w:highlight w:val="none"/>
              </w:rPr>
              <w:t>项</w:t>
            </w:r>
            <w:r>
              <w:rPr>
                <w:rFonts w:ascii="宋体" w:hAnsi="宋体" w:eastAsia="宋体" w:cs="宋体"/>
                <w:spacing w:val="6"/>
                <w:sz w:val="22"/>
                <w:szCs w:val="22"/>
                <w:highlight w:val="none"/>
              </w:rPr>
              <w:t>目</w:t>
            </w:r>
          </w:p>
        </w:tc>
        <w:tc>
          <w:tcPr>
            <w:tcW w:w="1179" w:type="dxa"/>
            <w:tcBorders>
              <w:top w:val="single" w:color="auto" w:sz="4" w:space="0"/>
              <w:left w:val="single" w:color="auto" w:sz="4" w:space="0"/>
              <w:bottom w:val="single" w:color="auto" w:sz="4" w:space="0"/>
              <w:right w:val="single" w:color="auto" w:sz="4" w:space="0"/>
            </w:tcBorders>
            <w:shd w:val="clear" w:color="auto" w:fill="EFF2F7"/>
          </w:tcPr>
          <w:p>
            <w:pPr>
              <w:spacing w:before="219" w:line="222" w:lineRule="auto"/>
              <w:ind w:left="378"/>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1184" w:type="dxa"/>
            <w:tcBorders>
              <w:top w:val="single" w:color="auto" w:sz="4" w:space="0"/>
              <w:left w:val="single" w:color="auto" w:sz="4" w:space="0"/>
              <w:bottom w:val="single" w:color="auto" w:sz="4" w:space="0"/>
              <w:right w:val="single" w:color="auto" w:sz="4" w:space="0"/>
            </w:tcBorders>
            <w:shd w:val="clear" w:color="auto" w:fill="EFF2F7"/>
          </w:tcPr>
          <w:p>
            <w:pPr>
              <w:spacing w:before="64" w:line="241" w:lineRule="auto"/>
              <w:ind w:left="488" w:right="35" w:hanging="437"/>
              <w:rPr>
                <w:rFonts w:ascii="宋体" w:hAnsi="宋体" w:eastAsia="宋体" w:cs="宋体"/>
                <w:sz w:val="22"/>
                <w:szCs w:val="22"/>
                <w:highlight w:val="none"/>
              </w:rPr>
            </w:pPr>
            <w:r>
              <w:rPr>
                <w:rFonts w:ascii="宋体" w:hAnsi="宋体" w:eastAsia="宋体" w:cs="宋体"/>
                <w:spacing w:val="-2"/>
                <w:sz w:val="22"/>
                <w:szCs w:val="22"/>
                <w:highlight w:val="none"/>
              </w:rPr>
              <w:t>一般公</w:t>
            </w:r>
            <w:r>
              <w:rPr>
                <w:rFonts w:ascii="宋体" w:hAnsi="宋体" w:eastAsia="宋体" w:cs="宋体"/>
                <w:spacing w:val="-1"/>
                <w:sz w:val="22"/>
                <w:szCs w:val="22"/>
                <w:highlight w:val="none"/>
              </w:rPr>
              <w:t>共预</w:t>
            </w:r>
            <w:r>
              <w:rPr>
                <w:rFonts w:ascii="宋体" w:hAnsi="宋体" w:eastAsia="宋体" w:cs="宋体"/>
                <w:sz w:val="22"/>
                <w:szCs w:val="22"/>
                <w:highlight w:val="none"/>
              </w:rPr>
              <w:t>算</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5" w:hRule="atLeast"/>
        </w:trPr>
        <w:tc>
          <w:tcPr>
            <w:tcW w:w="2401" w:type="dxa"/>
            <w:tcBorders>
              <w:top w:val="single" w:color="auto" w:sz="4" w:space="0"/>
              <w:left w:val="single" w:color="auto" w:sz="4" w:space="0"/>
              <w:bottom w:val="single" w:color="auto" w:sz="4" w:space="0"/>
              <w:right w:val="single" w:color="auto" w:sz="4" w:space="0"/>
            </w:tcBorders>
          </w:tcPr>
          <w:p>
            <w:pPr>
              <w:spacing w:before="135" w:line="340" w:lineRule="exact"/>
              <w:ind w:left="26"/>
              <w:rPr>
                <w:rFonts w:ascii="宋体" w:hAnsi="宋体" w:eastAsia="宋体" w:cs="宋体"/>
                <w:sz w:val="22"/>
                <w:szCs w:val="22"/>
                <w:highlight w:val="none"/>
              </w:rPr>
            </w:pPr>
            <w:r>
              <w:rPr>
                <w:rFonts w:ascii="宋体" w:hAnsi="宋体" w:eastAsia="宋体" w:cs="宋体"/>
                <w:spacing w:val="-2"/>
                <w:position w:val="1"/>
                <w:sz w:val="22"/>
                <w:szCs w:val="22"/>
                <w:highlight w:val="none"/>
              </w:rPr>
              <w:t>一、本年收</w:t>
            </w:r>
            <w:r>
              <w:rPr>
                <w:rFonts w:ascii="宋体" w:hAnsi="宋体" w:eastAsia="宋体" w:cs="宋体"/>
                <w:spacing w:val="-1"/>
                <w:position w:val="1"/>
                <w:sz w:val="22"/>
                <w:szCs w:val="22"/>
                <w:highlight w:val="none"/>
              </w:rPr>
              <w:t>入</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334.87</w:t>
            </w:r>
          </w:p>
        </w:tc>
        <w:tc>
          <w:tcPr>
            <w:tcW w:w="2397" w:type="dxa"/>
            <w:tcBorders>
              <w:top w:val="single" w:color="auto" w:sz="4" w:space="0"/>
              <w:left w:val="single" w:color="auto" w:sz="4" w:space="0"/>
              <w:bottom w:val="single" w:color="auto" w:sz="4" w:space="0"/>
              <w:right w:val="single" w:color="auto" w:sz="4" w:space="0"/>
            </w:tcBorders>
          </w:tcPr>
          <w:p>
            <w:pPr>
              <w:spacing w:before="135" w:line="340" w:lineRule="exact"/>
              <w:ind w:left="25"/>
              <w:rPr>
                <w:rFonts w:hint="eastAsia" w:ascii="宋体" w:hAnsi="宋体" w:eastAsia="宋体" w:cs="宋体"/>
                <w:sz w:val="22"/>
                <w:szCs w:val="22"/>
                <w:highlight w:val="none"/>
              </w:rPr>
            </w:pPr>
            <w:r>
              <w:rPr>
                <w:rFonts w:hint="eastAsia" w:ascii="宋体" w:hAnsi="宋体" w:eastAsia="宋体" w:cs="宋体"/>
                <w:spacing w:val="-2"/>
                <w:position w:val="1"/>
                <w:sz w:val="22"/>
                <w:szCs w:val="22"/>
                <w:highlight w:val="none"/>
              </w:rPr>
              <w:t>一、本年支</w:t>
            </w:r>
            <w:r>
              <w:rPr>
                <w:rFonts w:hint="eastAsia" w:ascii="宋体" w:hAnsi="宋体" w:eastAsia="宋体" w:cs="宋体"/>
                <w:spacing w:val="-1"/>
                <w:position w:val="1"/>
                <w:sz w:val="22"/>
                <w:szCs w:val="22"/>
                <w:highlight w:val="none"/>
              </w:rPr>
              <w:t>出</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334.87</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334.87</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tcPr>
          <w:p>
            <w:pPr>
              <w:spacing w:before="137" w:line="221" w:lineRule="auto"/>
              <w:ind w:left="137"/>
              <w:rPr>
                <w:rFonts w:ascii="宋体" w:hAnsi="宋体" w:eastAsia="宋体" w:cs="宋体"/>
                <w:sz w:val="22"/>
                <w:szCs w:val="22"/>
                <w:highlight w:val="none"/>
              </w:rPr>
            </w:pPr>
            <w:r>
              <w:rPr>
                <w:rFonts w:ascii="宋体" w:hAnsi="宋体" w:eastAsia="宋体" w:cs="宋体"/>
                <w:spacing w:val="-2"/>
                <w:sz w:val="22"/>
                <w:szCs w:val="22"/>
                <w:highlight w:val="none"/>
              </w:rPr>
              <w:t>一般</w:t>
            </w:r>
            <w:r>
              <w:rPr>
                <w:rFonts w:ascii="宋体" w:hAnsi="宋体" w:eastAsia="宋体" w:cs="宋体"/>
                <w:spacing w:val="-1"/>
                <w:sz w:val="22"/>
                <w:szCs w:val="22"/>
                <w:highlight w:val="none"/>
              </w:rPr>
              <w:t>公共预算拨款收入</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334.87</w:t>
            </w:r>
          </w:p>
        </w:tc>
        <w:tc>
          <w:tcPr>
            <w:tcW w:w="2397" w:type="dxa"/>
            <w:tcBorders>
              <w:top w:val="single" w:color="auto" w:sz="4" w:space="0"/>
              <w:left w:val="single" w:color="auto" w:sz="4" w:space="0"/>
              <w:bottom w:val="single" w:color="auto" w:sz="4" w:space="0"/>
              <w:right w:val="single" w:color="auto" w:sz="4" w:space="0"/>
            </w:tcBorders>
          </w:tcPr>
          <w:p>
            <w:pPr>
              <w:spacing w:before="137" w:line="221" w:lineRule="auto"/>
              <w:ind w:left="135"/>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一般公</w:t>
            </w:r>
            <w:r>
              <w:rPr>
                <w:rFonts w:hint="eastAsia" w:ascii="宋体" w:hAnsi="宋体" w:eastAsia="宋体" w:cs="宋体"/>
                <w:spacing w:val="-1"/>
                <w:sz w:val="22"/>
                <w:szCs w:val="22"/>
                <w:highlight w:val="none"/>
              </w:rPr>
              <w:t>共服务支出</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267.89</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rPr>
            </w:pPr>
            <w:r>
              <w:rPr>
                <w:rFonts w:hint="eastAsia" w:ascii="宋体" w:hAnsi="宋体" w:eastAsia="宋体" w:cs="宋体"/>
                <w:i w:val="0"/>
                <w:snapToGrid w:val="0"/>
                <w:color w:val="000000"/>
                <w:kern w:val="0"/>
                <w:sz w:val="22"/>
                <w:szCs w:val="22"/>
                <w:highlight w:val="none"/>
                <w:u w:val="none"/>
                <w:lang w:val="en-US" w:eastAsia="zh-CN" w:bidi="ar"/>
              </w:rPr>
              <w:t>267.89</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5" w:hRule="atLeast"/>
        </w:trPr>
        <w:tc>
          <w:tcPr>
            <w:tcW w:w="2401"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highlight w:val="none"/>
              </w:rPr>
            </w:pPr>
          </w:p>
        </w:tc>
        <w:tc>
          <w:tcPr>
            <w:tcW w:w="2397" w:type="dxa"/>
            <w:tcBorders>
              <w:top w:val="single" w:color="auto" w:sz="4" w:space="0"/>
              <w:left w:val="single" w:color="auto" w:sz="4" w:space="0"/>
              <w:bottom w:val="single" w:color="auto" w:sz="4" w:space="0"/>
              <w:right w:val="single" w:color="auto" w:sz="4" w:space="0"/>
            </w:tcBorders>
          </w:tcPr>
          <w:p>
            <w:pPr>
              <w:spacing w:before="136" w:line="221" w:lineRule="auto"/>
              <w:ind w:left="134"/>
              <w:rPr>
                <w:rFonts w:hint="eastAsia" w:ascii="宋体" w:hAnsi="宋体" w:eastAsia="宋体" w:cs="宋体"/>
                <w:sz w:val="22"/>
                <w:szCs w:val="22"/>
                <w:highlight w:val="none"/>
              </w:rPr>
            </w:pPr>
            <w:r>
              <w:rPr>
                <w:rFonts w:hint="eastAsia" w:ascii="宋体" w:hAnsi="宋体" w:eastAsia="宋体" w:cs="宋体"/>
                <w:spacing w:val="-4"/>
                <w:sz w:val="22"/>
                <w:szCs w:val="22"/>
                <w:highlight w:val="none"/>
              </w:rPr>
              <w:t>教</w:t>
            </w:r>
            <w:r>
              <w:rPr>
                <w:rFonts w:hint="eastAsia" w:ascii="宋体" w:hAnsi="宋体" w:eastAsia="宋体" w:cs="宋体"/>
                <w:spacing w:val="-3"/>
                <w:sz w:val="22"/>
                <w:szCs w:val="22"/>
                <w:highlight w:val="none"/>
              </w:rPr>
              <w:t>育</w:t>
            </w:r>
            <w:r>
              <w:rPr>
                <w:rFonts w:hint="eastAsia" w:ascii="宋体" w:hAnsi="宋体" w:eastAsia="宋体" w:cs="宋体"/>
                <w:spacing w:val="-2"/>
                <w:sz w:val="22"/>
                <w:szCs w:val="22"/>
                <w:highlight w:val="none"/>
              </w:rPr>
              <w:t>支出</w:t>
            </w:r>
          </w:p>
        </w:tc>
        <w:tc>
          <w:tcPr>
            <w:tcW w:w="1179" w:type="dxa"/>
            <w:tcBorders>
              <w:top w:val="single" w:color="auto" w:sz="4" w:space="0"/>
              <w:left w:val="single" w:color="auto" w:sz="4" w:space="0"/>
              <w:bottom w:val="single" w:color="auto" w:sz="4" w:space="0"/>
              <w:right w:val="single" w:color="auto" w:sz="4" w:space="0"/>
            </w:tcBorders>
          </w:tcPr>
          <w:p>
            <w:pPr>
              <w:spacing w:before="171" w:line="185" w:lineRule="auto"/>
              <w:ind w:left="516"/>
              <w:jc w:val="center"/>
              <w:rPr>
                <w:rFonts w:hint="eastAsia" w:ascii="宋体" w:hAnsi="宋体" w:eastAsia="宋体" w:cs="宋体"/>
                <w:sz w:val="22"/>
                <w:szCs w:val="22"/>
                <w:highlight w:val="none"/>
              </w:rPr>
            </w:pPr>
          </w:p>
        </w:tc>
        <w:tc>
          <w:tcPr>
            <w:tcW w:w="1184" w:type="dxa"/>
            <w:tcBorders>
              <w:top w:val="single" w:color="auto" w:sz="4" w:space="0"/>
              <w:left w:val="single" w:color="auto" w:sz="4" w:space="0"/>
              <w:bottom w:val="single" w:color="auto" w:sz="4" w:space="0"/>
              <w:right w:val="single" w:color="auto" w:sz="4" w:space="0"/>
            </w:tcBorders>
          </w:tcPr>
          <w:p>
            <w:pPr>
              <w:spacing w:before="171" w:line="185" w:lineRule="auto"/>
              <w:ind w:left="518"/>
              <w:jc w:val="center"/>
              <w:rPr>
                <w:rFonts w:hint="eastAsia" w:ascii="宋体" w:hAnsi="宋体" w:eastAsia="宋体" w:cs="宋体"/>
                <w:sz w:val="22"/>
                <w:szCs w:val="22"/>
                <w:highlight w:val="none"/>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highlight w:val="none"/>
              </w:rPr>
            </w:pPr>
          </w:p>
        </w:tc>
        <w:tc>
          <w:tcPr>
            <w:tcW w:w="2397" w:type="dxa"/>
            <w:tcBorders>
              <w:top w:val="single" w:color="auto" w:sz="4" w:space="0"/>
              <w:left w:val="single" w:color="auto" w:sz="4" w:space="0"/>
              <w:bottom w:val="single" w:color="auto" w:sz="4" w:space="0"/>
              <w:right w:val="single" w:color="auto" w:sz="4" w:space="0"/>
            </w:tcBorders>
          </w:tcPr>
          <w:p>
            <w:pPr>
              <w:spacing w:before="137" w:line="220" w:lineRule="auto"/>
              <w:ind w:left="133"/>
              <w:rPr>
                <w:rFonts w:hint="eastAsia" w:ascii="宋体" w:hAnsi="宋体" w:eastAsia="宋体" w:cs="宋体"/>
                <w:sz w:val="22"/>
                <w:szCs w:val="22"/>
                <w:highlight w:val="none"/>
              </w:rPr>
            </w:pPr>
            <w:r>
              <w:rPr>
                <w:rFonts w:hint="eastAsia" w:ascii="宋体" w:hAnsi="宋体" w:eastAsia="宋体" w:cs="宋体"/>
                <w:spacing w:val="-1"/>
                <w:sz w:val="22"/>
                <w:szCs w:val="22"/>
                <w:highlight w:val="none"/>
              </w:rPr>
              <w:t>社会保障和就业支出</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28.27</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28.27</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tcPr>
          <w:p>
            <w:pPr>
              <w:spacing w:before="138" w:line="292" w:lineRule="exact"/>
              <w:ind w:left="26"/>
              <w:rPr>
                <w:rFonts w:ascii="宋体" w:hAnsi="宋体" w:eastAsia="宋体" w:cs="宋体"/>
                <w:sz w:val="22"/>
                <w:szCs w:val="22"/>
                <w:highlight w:val="none"/>
              </w:rPr>
            </w:pPr>
            <w:r>
              <w:rPr>
                <w:rFonts w:ascii="宋体" w:hAnsi="宋体" w:eastAsia="宋体" w:cs="宋体"/>
                <w:spacing w:val="-2"/>
                <w:position w:val="1"/>
                <w:sz w:val="22"/>
                <w:szCs w:val="22"/>
                <w:highlight w:val="none"/>
              </w:rPr>
              <w:t>二、上年</w:t>
            </w:r>
            <w:r>
              <w:rPr>
                <w:rFonts w:ascii="宋体" w:hAnsi="宋体" w:eastAsia="宋体" w:cs="宋体"/>
                <w:spacing w:val="-1"/>
                <w:position w:val="1"/>
                <w:sz w:val="22"/>
                <w:szCs w:val="22"/>
                <w:highlight w:val="none"/>
              </w:rPr>
              <w:t>结转</w:t>
            </w:r>
          </w:p>
        </w:tc>
        <w:tc>
          <w:tcPr>
            <w:tcW w:w="1179" w:type="dxa"/>
            <w:tcBorders>
              <w:top w:val="single" w:color="auto" w:sz="4" w:space="0"/>
              <w:left w:val="single" w:color="auto" w:sz="4" w:space="0"/>
              <w:bottom w:val="single" w:color="auto" w:sz="4" w:space="0"/>
              <w:right w:val="single" w:color="auto" w:sz="4" w:space="0"/>
            </w:tcBorders>
          </w:tcPr>
          <w:p>
            <w:pPr>
              <w:spacing w:before="172" w:line="207" w:lineRule="auto"/>
              <w:ind w:left="295"/>
              <w:jc w:val="center"/>
              <w:rPr>
                <w:rFonts w:hint="eastAsia" w:ascii="宋体" w:hAnsi="宋体" w:eastAsia="宋体" w:cs="宋体"/>
                <w:sz w:val="22"/>
                <w:szCs w:val="22"/>
                <w:highlight w:val="none"/>
              </w:rPr>
            </w:pPr>
          </w:p>
        </w:tc>
        <w:tc>
          <w:tcPr>
            <w:tcW w:w="2397" w:type="dxa"/>
            <w:tcBorders>
              <w:top w:val="single" w:color="auto" w:sz="4" w:space="0"/>
              <w:left w:val="single" w:color="auto" w:sz="4" w:space="0"/>
              <w:bottom w:val="single" w:color="auto" w:sz="4" w:space="0"/>
              <w:right w:val="single" w:color="auto" w:sz="4" w:space="0"/>
            </w:tcBorders>
          </w:tcPr>
          <w:p>
            <w:pPr>
              <w:spacing w:before="138" w:line="221" w:lineRule="auto"/>
              <w:ind w:left="133"/>
              <w:rPr>
                <w:rFonts w:hint="eastAsia" w:ascii="宋体" w:hAnsi="宋体" w:eastAsia="宋体" w:cs="宋体"/>
                <w:sz w:val="22"/>
                <w:szCs w:val="22"/>
                <w:highlight w:val="none"/>
              </w:rPr>
            </w:pPr>
            <w:r>
              <w:rPr>
                <w:rFonts w:hint="eastAsia" w:ascii="宋体" w:hAnsi="宋体" w:eastAsia="宋体" w:cs="宋体"/>
                <w:spacing w:val="-2"/>
                <w:sz w:val="22"/>
                <w:szCs w:val="22"/>
                <w:highlight w:val="none"/>
              </w:rPr>
              <w:t>卫生健</w:t>
            </w:r>
            <w:r>
              <w:rPr>
                <w:rFonts w:hint="eastAsia" w:ascii="宋体" w:hAnsi="宋体" w:eastAsia="宋体" w:cs="宋体"/>
                <w:spacing w:val="-1"/>
                <w:sz w:val="22"/>
                <w:szCs w:val="22"/>
                <w:highlight w:val="none"/>
              </w:rPr>
              <w:t>康支出</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16.09</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16.09</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tcPr>
          <w:p>
            <w:pPr>
              <w:spacing w:before="137" w:line="221" w:lineRule="auto"/>
              <w:ind w:left="137"/>
              <w:rPr>
                <w:rFonts w:ascii="宋体" w:hAnsi="宋体" w:eastAsia="宋体" w:cs="宋体"/>
                <w:sz w:val="22"/>
                <w:szCs w:val="22"/>
                <w:highlight w:val="none"/>
              </w:rPr>
            </w:pPr>
            <w:r>
              <w:rPr>
                <w:rFonts w:ascii="宋体" w:hAnsi="宋体" w:eastAsia="宋体" w:cs="宋体"/>
                <w:spacing w:val="-2"/>
                <w:sz w:val="22"/>
                <w:szCs w:val="22"/>
                <w:highlight w:val="none"/>
              </w:rPr>
              <w:t>一般</w:t>
            </w:r>
            <w:r>
              <w:rPr>
                <w:rFonts w:ascii="宋体" w:hAnsi="宋体" w:eastAsia="宋体" w:cs="宋体"/>
                <w:spacing w:val="-1"/>
                <w:sz w:val="22"/>
                <w:szCs w:val="22"/>
                <w:highlight w:val="none"/>
              </w:rPr>
              <w:t>公共预算拨款收入</w:t>
            </w:r>
          </w:p>
        </w:tc>
        <w:tc>
          <w:tcPr>
            <w:tcW w:w="1179" w:type="dxa"/>
            <w:tcBorders>
              <w:top w:val="single" w:color="auto" w:sz="4" w:space="0"/>
              <w:left w:val="single" w:color="auto" w:sz="4" w:space="0"/>
              <w:bottom w:val="single" w:color="auto" w:sz="4" w:space="0"/>
              <w:right w:val="single" w:color="auto" w:sz="4" w:space="0"/>
            </w:tcBorders>
          </w:tcPr>
          <w:p>
            <w:pPr>
              <w:spacing w:before="171" w:line="207" w:lineRule="auto"/>
              <w:ind w:left="295"/>
              <w:jc w:val="center"/>
              <w:rPr>
                <w:rFonts w:hint="eastAsia" w:ascii="宋体" w:hAnsi="宋体" w:eastAsia="宋体" w:cs="宋体"/>
                <w:sz w:val="22"/>
                <w:szCs w:val="22"/>
                <w:highlight w:val="none"/>
              </w:rPr>
            </w:pPr>
          </w:p>
        </w:tc>
        <w:tc>
          <w:tcPr>
            <w:tcW w:w="2397" w:type="dxa"/>
            <w:tcBorders>
              <w:top w:val="single" w:color="auto" w:sz="4" w:space="0"/>
              <w:left w:val="single" w:color="auto" w:sz="4" w:space="0"/>
              <w:bottom w:val="single" w:color="auto" w:sz="4" w:space="0"/>
              <w:right w:val="single" w:color="auto" w:sz="4" w:space="0"/>
            </w:tcBorders>
          </w:tcPr>
          <w:p>
            <w:pPr>
              <w:spacing w:before="137" w:line="221" w:lineRule="auto"/>
              <w:ind w:left="131"/>
              <w:rPr>
                <w:rFonts w:hint="eastAsia" w:ascii="宋体" w:hAnsi="宋体" w:eastAsia="宋体" w:cs="宋体"/>
                <w:sz w:val="22"/>
                <w:szCs w:val="22"/>
                <w:highlight w:val="none"/>
              </w:rPr>
            </w:pPr>
            <w:r>
              <w:rPr>
                <w:rFonts w:hint="eastAsia" w:ascii="宋体" w:hAnsi="宋体" w:eastAsia="宋体" w:cs="宋体"/>
                <w:spacing w:val="-1"/>
                <w:sz w:val="22"/>
                <w:szCs w:val="22"/>
                <w:highlight w:val="none"/>
              </w:rPr>
              <w:t>住房保障支出</w:t>
            </w:r>
          </w:p>
        </w:tc>
        <w:tc>
          <w:tcPr>
            <w:tcW w:w="11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22.63</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22.63</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2397"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1184"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2397"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1184"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2397"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1184"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2397"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1184"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80" w:hRule="atLeast"/>
        </w:trPr>
        <w:tc>
          <w:tcPr>
            <w:tcW w:w="2401"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2397" w:type="dxa"/>
            <w:tcBorders>
              <w:top w:val="single" w:color="auto" w:sz="4" w:space="0"/>
              <w:left w:val="single" w:color="auto" w:sz="4" w:space="0"/>
              <w:bottom w:val="single" w:color="auto" w:sz="4" w:space="0"/>
              <w:right w:val="single" w:color="auto" w:sz="4" w:space="0"/>
            </w:tcBorders>
          </w:tcPr>
          <w:p>
            <w:pPr>
              <w:rPr>
                <w:highlight w:val="none"/>
              </w:rPr>
            </w:pPr>
          </w:p>
        </w:tc>
        <w:tc>
          <w:tcPr>
            <w:tcW w:w="1179" w:type="dxa"/>
            <w:tcBorders>
              <w:top w:val="single" w:color="auto" w:sz="4" w:space="0"/>
              <w:left w:val="single" w:color="auto" w:sz="4" w:space="0"/>
              <w:bottom w:val="single" w:color="auto" w:sz="4" w:space="0"/>
              <w:right w:val="single" w:color="auto" w:sz="4" w:space="0"/>
            </w:tcBorders>
          </w:tcPr>
          <w:p>
            <w:pPr>
              <w:rPr>
                <w:highlight w:val="none"/>
              </w:rPr>
            </w:pPr>
          </w:p>
        </w:tc>
        <w:tc>
          <w:tcPr>
            <w:tcW w:w="1184" w:type="dxa"/>
            <w:tcBorders>
              <w:top w:val="single" w:color="auto" w:sz="4" w:space="0"/>
              <w:left w:val="single" w:color="auto" w:sz="4" w:space="0"/>
              <w:bottom w:val="single" w:color="auto" w:sz="4" w:space="0"/>
              <w:right w:val="single" w:color="auto" w:sz="4" w:space="0"/>
            </w:tcBorders>
          </w:tcPr>
          <w:p>
            <w:pPr>
              <w:rPr>
                <w:highlight w:val="none"/>
              </w:rPr>
            </w:pPr>
          </w:p>
        </w:tc>
      </w:tr>
    </w:tbl>
    <w:p>
      <w:pPr>
        <w:rPr>
          <w:highlight w:val="yellow"/>
        </w:rPr>
      </w:pPr>
    </w:p>
    <w:p>
      <w:pPr>
        <w:rPr>
          <w:highlight w:val="yellow"/>
        </w:rPr>
        <w:sectPr>
          <w:footerReference r:id="rId9" w:type="default"/>
          <w:pgSz w:w="11906" w:h="16839"/>
          <w:pgMar w:top="1431" w:right="1780" w:bottom="856" w:left="1780" w:header="0" w:footer="572" w:gutter="0"/>
          <w:pgBorders>
            <w:top w:val="none" w:sz="0" w:space="0"/>
            <w:left w:val="none" w:sz="0" w:space="0"/>
            <w:bottom w:val="none" w:sz="0" w:space="0"/>
            <w:right w:val="none" w:sz="0" w:space="0"/>
          </w:pgBorders>
          <w:cols w:space="720" w:num="1"/>
        </w:sectPr>
      </w:pPr>
    </w:p>
    <w:tbl>
      <w:tblPr>
        <w:tblStyle w:val="13"/>
        <w:tblW w:w="10652" w:type="dxa"/>
        <w:tblInd w:w="-139" w:type="dxa"/>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
      <w:tblGrid>
        <w:gridCol w:w="650"/>
        <w:gridCol w:w="267"/>
        <w:gridCol w:w="816"/>
        <w:gridCol w:w="1719"/>
        <w:gridCol w:w="965"/>
        <w:gridCol w:w="803"/>
        <w:gridCol w:w="884"/>
        <w:gridCol w:w="701"/>
        <w:gridCol w:w="708"/>
        <w:gridCol w:w="804"/>
        <w:gridCol w:w="981"/>
        <w:gridCol w:w="555"/>
        <w:gridCol w:w="799"/>
      </w:tblGrid>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1584" w:hRule="atLeast"/>
        </w:trPr>
        <w:tc>
          <w:tcPr>
            <w:tcW w:w="10652" w:type="dxa"/>
            <w:gridSpan w:val="13"/>
            <w:tcBorders>
              <w:top w:val="single" w:color="FFFFFF" w:sz="2" w:space="0"/>
              <w:left w:val="single" w:color="FFFFFF" w:sz="2" w:space="0"/>
              <w:bottom w:val="single" w:color="auto" w:sz="4" w:space="0"/>
              <w:right w:val="single" w:color="FFFFFF" w:sz="2" w:space="0"/>
            </w:tcBorders>
          </w:tcPr>
          <w:p>
            <w:pPr>
              <w:spacing w:line="303" w:lineRule="auto"/>
              <w:rPr>
                <w:highlight w:val="none"/>
              </w:rPr>
            </w:pPr>
          </w:p>
          <w:p>
            <w:pPr>
              <w:spacing w:before="72" w:line="221" w:lineRule="auto"/>
              <w:ind w:right="249"/>
              <w:jc w:val="right"/>
              <w:rPr>
                <w:rFonts w:ascii="宋体" w:hAnsi="宋体" w:eastAsia="宋体" w:cs="宋体"/>
                <w:sz w:val="22"/>
                <w:szCs w:val="22"/>
                <w:highlight w:val="none"/>
              </w:rPr>
            </w:pPr>
            <w:r>
              <w:rPr>
                <w:rFonts w:ascii="宋体" w:hAnsi="宋体" w:eastAsia="宋体" w:cs="宋体"/>
                <w:spacing w:val="-8"/>
                <w:sz w:val="22"/>
                <w:szCs w:val="22"/>
                <w:highlight w:val="none"/>
              </w:rPr>
              <w:t>部</w:t>
            </w:r>
            <w:r>
              <w:rPr>
                <w:rFonts w:ascii="宋体" w:hAnsi="宋体" w:eastAsia="宋体" w:cs="宋体"/>
                <w:spacing w:val="-6"/>
                <w:sz w:val="22"/>
                <w:szCs w:val="22"/>
                <w:highlight w:val="none"/>
              </w:rPr>
              <w:t>门</w:t>
            </w:r>
            <w:r>
              <w:rPr>
                <w:rFonts w:ascii="宋体" w:hAnsi="宋体" w:eastAsia="宋体" w:cs="宋体"/>
                <w:spacing w:val="-4"/>
                <w:sz w:val="22"/>
                <w:szCs w:val="22"/>
                <w:highlight w:val="none"/>
              </w:rPr>
              <w:t>公开表 2-1</w:t>
            </w:r>
          </w:p>
          <w:p>
            <w:pPr>
              <w:spacing w:before="156" w:line="225" w:lineRule="auto"/>
              <w:ind w:left="2217"/>
              <w:rPr>
                <w:rFonts w:ascii="宋体" w:hAnsi="宋体" w:eastAsia="宋体" w:cs="宋体"/>
                <w:sz w:val="31"/>
                <w:szCs w:val="31"/>
                <w:highlight w:val="none"/>
              </w:rPr>
            </w:pPr>
            <w:r>
              <w:rPr>
                <w:rFonts w:ascii="宋体" w:hAnsi="宋体" w:eastAsia="宋体" w:cs="宋体"/>
                <w:spacing w:val="16"/>
                <w:sz w:val="31"/>
                <w:szCs w:val="31"/>
                <w:highlight w:val="none"/>
              </w:rPr>
              <w:t>财</w:t>
            </w:r>
            <w:r>
              <w:rPr>
                <w:rFonts w:ascii="宋体" w:hAnsi="宋体" w:eastAsia="宋体" w:cs="宋体"/>
                <w:spacing w:val="9"/>
                <w:sz w:val="31"/>
                <w:szCs w:val="31"/>
                <w:highlight w:val="none"/>
              </w:rPr>
              <w:t>政拨款支出预算表(部门经济分类科目)</w:t>
            </w:r>
          </w:p>
          <w:p>
            <w:pPr>
              <w:spacing w:before="138" w:line="221" w:lineRule="auto"/>
              <w:ind w:left="26"/>
              <w:rPr>
                <w:rFonts w:ascii="宋体" w:hAnsi="宋体" w:eastAsia="宋体" w:cs="宋体"/>
                <w:sz w:val="22"/>
                <w:szCs w:val="22"/>
                <w:highlight w:val="none"/>
              </w:rPr>
            </w:pPr>
            <w:r>
              <w:rPr>
                <w:rFonts w:ascii="宋体" w:hAnsi="宋体" w:eastAsia="宋体" w:cs="宋体"/>
                <w:spacing w:val="-1"/>
                <w:sz w:val="22"/>
                <w:szCs w:val="22"/>
                <w:highlight w:val="none"/>
              </w:rPr>
              <w:t>部门：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r>
              <w:rPr>
                <w:rFonts w:hint="eastAsia" w:ascii="宋体" w:hAnsi="宋体" w:eastAsia="宋体" w:cs="宋体"/>
                <w:spacing w:val="-1"/>
                <w:sz w:val="22"/>
                <w:szCs w:val="22"/>
                <w:highlight w:val="none"/>
              </w:rPr>
              <w:t xml:space="preserve">                </w:t>
            </w:r>
            <w:r>
              <w:rPr>
                <w:rFonts w:hint="eastAsia" w:ascii="宋体" w:hAnsi="宋体" w:eastAsia="宋体" w:cs="宋体"/>
                <w:spacing w:val="-1"/>
                <w:sz w:val="22"/>
                <w:szCs w:val="22"/>
                <w:highlight w:val="none"/>
                <w:lang w:val="en-US" w:eastAsia="zh-CN"/>
              </w:rPr>
              <w:t xml:space="preserve">   </w:t>
            </w:r>
            <w:r>
              <w:rPr>
                <w:rFonts w:hint="eastAsia" w:ascii="宋体" w:hAnsi="宋体" w:eastAsia="宋体" w:cs="宋体"/>
                <w:spacing w:val="-1"/>
                <w:sz w:val="22"/>
                <w:szCs w:val="22"/>
                <w:highlight w:val="none"/>
              </w:rPr>
              <w:t xml:space="preserve">                                </w:t>
            </w:r>
            <w:r>
              <w:rPr>
                <w:rFonts w:ascii="宋体" w:hAnsi="宋体" w:eastAsia="宋体" w:cs="宋体"/>
                <w:sz w:val="22"/>
                <w:szCs w:val="22"/>
                <w:highlight w:val="none"/>
              </w:rPr>
              <w:t>金额单位：万元</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507" w:hRule="atLeast"/>
        </w:trPr>
        <w:tc>
          <w:tcPr>
            <w:tcW w:w="3452" w:type="dxa"/>
            <w:gridSpan w:val="4"/>
            <w:tcBorders>
              <w:top w:val="single" w:color="auto" w:sz="4" w:space="0"/>
              <w:left w:val="single" w:color="auto" w:sz="4" w:space="0"/>
              <w:bottom w:val="single" w:color="auto" w:sz="4" w:space="0"/>
              <w:right w:val="single" w:color="auto" w:sz="4" w:space="0"/>
            </w:tcBorders>
            <w:shd w:val="clear" w:color="auto" w:fill="EFF2F7"/>
          </w:tcPr>
          <w:p>
            <w:pPr>
              <w:spacing w:before="148" w:line="222" w:lineRule="auto"/>
              <w:ind w:left="1224"/>
              <w:rPr>
                <w:rFonts w:ascii="宋体" w:hAnsi="宋体" w:eastAsia="宋体" w:cs="宋体"/>
                <w:sz w:val="22"/>
                <w:szCs w:val="22"/>
                <w:highlight w:val="none"/>
              </w:rPr>
            </w:pPr>
            <w:r>
              <w:rPr>
                <w:rFonts w:ascii="宋体" w:hAnsi="宋体" w:eastAsia="宋体" w:cs="宋体"/>
                <w:spacing w:val="7"/>
                <w:sz w:val="22"/>
                <w:szCs w:val="22"/>
                <w:highlight w:val="none"/>
              </w:rPr>
              <w:t>项</w:t>
            </w:r>
            <w:r>
              <w:rPr>
                <w:rFonts w:ascii="宋体" w:hAnsi="宋体" w:eastAsia="宋体" w:cs="宋体"/>
                <w:spacing w:val="6"/>
                <w:sz w:val="22"/>
                <w:szCs w:val="22"/>
                <w:highlight w:val="none"/>
              </w:rPr>
              <w:t>目</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241" w:lineRule="auto"/>
              <w:rPr>
                <w:highlight w:val="none"/>
              </w:rPr>
            </w:pPr>
          </w:p>
          <w:p>
            <w:pPr>
              <w:spacing w:line="241" w:lineRule="auto"/>
              <w:rPr>
                <w:highlight w:val="none"/>
              </w:rPr>
            </w:pPr>
          </w:p>
          <w:p>
            <w:pPr>
              <w:spacing w:line="242" w:lineRule="auto"/>
              <w:rPr>
                <w:highlight w:val="none"/>
              </w:rPr>
            </w:pPr>
          </w:p>
          <w:p>
            <w:pPr>
              <w:spacing w:before="71" w:line="222" w:lineRule="auto"/>
              <w:ind w:left="228"/>
              <w:rPr>
                <w:rFonts w:ascii="宋体" w:hAnsi="宋体" w:eastAsia="宋体" w:cs="宋体"/>
                <w:sz w:val="22"/>
                <w:szCs w:val="22"/>
                <w:highlight w:val="none"/>
              </w:rPr>
            </w:pPr>
            <w:r>
              <w:rPr>
                <w:rFonts w:ascii="宋体" w:hAnsi="宋体" w:eastAsia="宋体" w:cs="宋体"/>
                <w:spacing w:val="-6"/>
                <w:sz w:val="22"/>
                <w:szCs w:val="22"/>
                <w:highlight w:val="none"/>
              </w:rPr>
              <w:t>总</w:t>
            </w:r>
            <w:r>
              <w:rPr>
                <w:rFonts w:ascii="宋体" w:hAnsi="宋体" w:eastAsia="宋体" w:cs="宋体"/>
                <w:spacing w:val="-4"/>
                <w:sz w:val="22"/>
                <w:szCs w:val="22"/>
                <w:highlight w:val="none"/>
              </w:rPr>
              <w:t>计</w:t>
            </w:r>
          </w:p>
        </w:tc>
        <w:tc>
          <w:tcPr>
            <w:tcW w:w="3096" w:type="dxa"/>
            <w:gridSpan w:val="4"/>
            <w:tcBorders>
              <w:top w:val="single" w:color="auto" w:sz="4" w:space="0"/>
              <w:left w:val="single" w:color="auto" w:sz="4" w:space="0"/>
              <w:bottom w:val="single" w:color="auto" w:sz="4" w:space="0"/>
              <w:right w:val="single" w:color="auto" w:sz="4" w:space="0"/>
            </w:tcBorders>
            <w:shd w:val="clear" w:color="auto" w:fill="EFF2F7"/>
          </w:tcPr>
          <w:p>
            <w:pPr>
              <w:spacing w:before="149" w:line="221" w:lineRule="auto"/>
              <w:ind w:left="624"/>
              <w:rPr>
                <w:rFonts w:ascii="宋体" w:hAnsi="宋体" w:eastAsia="宋体" w:cs="宋体"/>
                <w:sz w:val="22"/>
                <w:szCs w:val="22"/>
                <w:highlight w:val="none"/>
              </w:rPr>
            </w:pPr>
            <w:r>
              <w:rPr>
                <w:rFonts w:ascii="宋体" w:hAnsi="宋体" w:eastAsia="宋体" w:cs="宋体"/>
                <w:spacing w:val="-1"/>
                <w:sz w:val="22"/>
                <w:szCs w:val="22"/>
                <w:highlight w:val="none"/>
              </w:rPr>
              <w:t>省级当年</w:t>
            </w:r>
            <w:r>
              <w:rPr>
                <w:rFonts w:ascii="宋体" w:hAnsi="宋体" w:eastAsia="宋体" w:cs="宋体"/>
                <w:sz w:val="22"/>
                <w:szCs w:val="22"/>
                <w:highlight w:val="none"/>
              </w:rPr>
              <w:t>财政拨款安排</w:t>
            </w:r>
          </w:p>
        </w:tc>
        <w:tc>
          <w:tcPr>
            <w:tcW w:w="3139" w:type="dxa"/>
            <w:gridSpan w:val="4"/>
            <w:tcBorders>
              <w:top w:val="single" w:color="auto" w:sz="4" w:space="0"/>
              <w:left w:val="single" w:color="auto" w:sz="4" w:space="0"/>
              <w:bottom w:val="single" w:color="auto" w:sz="4" w:space="0"/>
              <w:right w:val="single" w:color="auto" w:sz="4" w:space="0"/>
            </w:tcBorders>
            <w:shd w:val="clear" w:color="auto" w:fill="EFF2F7"/>
          </w:tcPr>
          <w:p>
            <w:pPr>
              <w:spacing w:before="149" w:line="221" w:lineRule="auto"/>
              <w:ind w:left="790"/>
              <w:rPr>
                <w:rFonts w:ascii="宋体" w:hAnsi="宋体" w:eastAsia="宋体" w:cs="宋体"/>
                <w:sz w:val="22"/>
                <w:szCs w:val="22"/>
                <w:highlight w:val="none"/>
              </w:rPr>
            </w:pPr>
            <w:r>
              <w:rPr>
                <w:rFonts w:ascii="宋体" w:hAnsi="宋体" w:eastAsia="宋体" w:cs="宋体"/>
                <w:spacing w:val="-1"/>
                <w:sz w:val="22"/>
                <w:szCs w:val="22"/>
                <w:highlight w:val="none"/>
              </w:rPr>
              <w:t>上年结转安排</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643" w:hRule="atLeast"/>
        </w:trPr>
        <w:tc>
          <w:tcPr>
            <w:tcW w:w="917" w:type="dxa"/>
            <w:gridSpan w:val="2"/>
            <w:tcBorders>
              <w:top w:val="single" w:color="auto" w:sz="4" w:space="0"/>
              <w:left w:val="single" w:color="auto" w:sz="4" w:space="0"/>
              <w:bottom w:val="single" w:color="auto" w:sz="4" w:space="0"/>
              <w:right w:val="single" w:color="auto" w:sz="4" w:space="0"/>
            </w:tcBorders>
            <w:shd w:val="clear" w:color="auto" w:fill="EFF2F7"/>
          </w:tcPr>
          <w:p>
            <w:pPr>
              <w:spacing w:before="62" w:line="241" w:lineRule="auto"/>
              <w:ind w:left="115" w:right="104" w:hanging="1"/>
              <w:rPr>
                <w:rFonts w:ascii="宋体" w:hAnsi="宋体" w:eastAsia="宋体" w:cs="宋体"/>
                <w:sz w:val="22"/>
                <w:szCs w:val="22"/>
                <w:highlight w:val="none"/>
              </w:rPr>
            </w:pPr>
            <w:r>
              <w:rPr>
                <w:rFonts w:ascii="宋体" w:hAnsi="宋体" w:eastAsia="宋体" w:cs="宋体"/>
                <w:spacing w:val="-4"/>
                <w:sz w:val="22"/>
                <w:szCs w:val="22"/>
                <w:highlight w:val="none"/>
              </w:rPr>
              <w:t>科</w:t>
            </w:r>
            <w:r>
              <w:rPr>
                <w:rFonts w:ascii="宋体" w:hAnsi="宋体" w:eastAsia="宋体" w:cs="宋体"/>
                <w:spacing w:val="-3"/>
                <w:sz w:val="22"/>
                <w:szCs w:val="22"/>
                <w:highlight w:val="none"/>
              </w:rPr>
              <w:t>目</w:t>
            </w:r>
            <w:r>
              <w:rPr>
                <w:rFonts w:ascii="宋体" w:hAnsi="宋体" w:eastAsia="宋体" w:cs="宋体"/>
                <w:spacing w:val="-5"/>
                <w:sz w:val="22"/>
                <w:szCs w:val="22"/>
                <w:highlight w:val="none"/>
              </w:rPr>
              <w:t>编</w:t>
            </w:r>
            <w:r>
              <w:rPr>
                <w:rFonts w:ascii="宋体" w:hAnsi="宋体" w:eastAsia="宋体" w:cs="宋体"/>
                <w:spacing w:val="-4"/>
                <w:sz w:val="22"/>
                <w:szCs w:val="22"/>
                <w:highlight w:val="none"/>
              </w:rPr>
              <w:t>码</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13" w:lineRule="auto"/>
              <w:rPr>
                <w:highlight w:val="none"/>
              </w:rPr>
            </w:pPr>
          </w:p>
          <w:p>
            <w:pPr>
              <w:spacing w:before="72" w:line="275" w:lineRule="auto"/>
              <w:ind w:left="104" w:right="101" w:firstLine="2"/>
              <w:rPr>
                <w:rFonts w:ascii="宋体" w:hAnsi="宋体" w:eastAsia="宋体" w:cs="宋体"/>
                <w:sz w:val="22"/>
                <w:szCs w:val="22"/>
                <w:highlight w:val="none"/>
              </w:rPr>
            </w:pPr>
            <w:r>
              <w:rPr>
                <w:rFonts w:ascii="宋体" w:hAnsi="宋体" w:eastAsia="宋体" w:cs="宋体"/>
                <w:spacing w:val="-5"/>
                <w:sz w:val="22"/>
                <w:szCs w:val="22"/>
                <w:highlight w:val="none"/>
              </w:rPr>
              <w:t>单</w:t>
            </w:r>
            <w:r>
              <w:rPr>
                <w:rFonts w:ascii="宋体" w:hAnsi="宋体" w:eastAsia="宋体" w:cs="宋体"/>
                <w:spacing w:val="-4"/>
                <w:sz w:val="22"/>
                <w:szCs w:val="22"/>
                <w:highlight w:val="none"/>
              </w:rPr>
              <w:t>位</w:t>
            </w:r>
            <w:r>
              <w:rPr>
                <w:rFonts w:ascii="宋体" w:hAnsi="宋体" w:eastAsia="宋体" w:cs="宋体"/>
                <w:spacing w:val="-3"/>
                <w:sz w:val="22"/>
                <w:szCs w:val="22"/>
                <w:highlight w:val="none"/>
              </w:rPr>
              <w:t>代码</w:t>
            </w:r>
          </w:p>
        </w:tc>
        <w:tc>
          <w:tcPr>
            <w:tcW w:w="1719"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67" w:lineRule="auto"/>
              <w:rPr>
                <w:highlight w:val="none"/>
              </w:rPr>
            </w:pPr>
          </w:p>
          <w:p>
            <w:pPr>
              <w:spacing w:before="72" w:line="220" w:lineRule="auto"/>
              <w:ind w:left="129"/>
              <w:rPr>
                <w:rFonts w:ascii="宋体" w:hAnsi="宋体" w:eastAsia="宋体" w:cs="宋体"/>
                <w:sz w:val="22"/>
                <w:szCs w:val="22"/>
                <w:highlight w:val="none"/>
              </w:rPr>
            </w:pPr>
            <w:r>
              <w:rPr>
                <w:rFonts w:ascii="宋体" w:hAnsi="宋体" w:eastAsia="宋体" w:cs="宋体"/>
                <w:spacing w:val="-1"/>
                <w:sz w:val="22"/>
                <w:szCs w:val="22"/>
                <w:highlight w:val="none"/>
              </w:rPr>
              <w:t>单位名称</w:t>
            </w:r>
            <w:r>
              <w:rPr>
                <w:rFonts w:ascii="宋体" w:hAnsi="宋体" w:eastAsia="宋体" w:cs="宋体"/>
                <w:sz w:val="22"/>
                <w:szCs w:val="22"/>
                <w:highlight w:val="none"/>
              </w:rPr>
              <w:t>(科目)</w:t>
            </w:r>
          </w:p>
        </w:tc>
        <w:tc>
          <w:tcPr>
            <w:tcW w:w="965"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803"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68" w:lineRule="auto"/>
              <w:rPr>
                <w:highlight w:val="none"/>
              </w:rPr>
            </w:pPr>
          </w:p>
          <w:p>
            <w:pPr>
              <w:spacing w:before="71" w:line="222" w:lineRule="auto"/>
              <w:ind w:left="228"/>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2293"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217" w:line="221" w:lineRule="auto"/>
              <w:ind w:left="405"/>
              <w:rPr>
                <w:rFonts w:ascii="宋体" w:hAnsi="宋体" w:eastAsia="宋体" w:cs="宋体"/>
                <w:sz w:val="22"/>
                <w:szCs w:val="22"/>
                <w:highlight w:val="none"/>
              </w:rPr>
            </w:pPr>
            <w:r>
              <w:rPr>
                <w:rFonts w:ascii="宋体" w:hAnsi="宋体" w:eastAsia="宋体" w:cs="宋体"/>
                <w:spacing w:val="-1"/>
                <w:sz w:val="22"/>
                <w:szCs w:val="22"/>
                <w:highlight w:val="none"/>
              </w:rPr>
              <w:t>一般公共预算</w:t>
            </w:r>
            <w:r>
              <w:rPr>
                <w:rFonts w:ascii="宋体" w:hAnsi="宋体" w:eastAsia="宋体" w:cs="宋体"/>
                <w:sz w:val="22"/>
                <w:szCs w:val="22"/>
                <w:highlight w:val="none"/>
              </w:rPr>
              <w:t>拨款</w:t>
            </w:r>
          </w:p>
        </w:tc>
        <w:tc>
          <w:tcPr>
            <w:tcW w:w="80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68" w:lineRule="auto"/>
              <w:rPr>
                <w:highlight w:val="none"/>
              </w:rPr>
            </w:pPr>
          </w:p>
          <w:p>
            <w:pPr>
              <w:spacing w:before="71" w:line="222" w:lineRule="auto"/>
              <w:ind w:left="170"/>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2335"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217" w:line="221" w:lineRule="auto"/>
              <w:ind w:left="188"/>
              <w:rPr>
                <w:rFonts w:ascii="宋体" w:hAnsi="宋体" w:eastAsia="宋体" w:cs="宋体"/>
                <w:sz w:val="22"/>
                <w:szCs w:val="22"/>
                <w:highlight w:val="none"/>
              </w:rPr>
            </w:pPr>
            <w:r>
              <w:rPr>
                <w:rFonts w:ascii="宋体" w:hAnsi="宋体" w:eastAsia="宋体" w:cs="宋体"/>
                <w:spacing w:val="-1"/>
                <w:sz w:val="22"/>
                <w:szCs w:val="22"/>
                <w:highlight w:val="none"/>
              </w:rPr>
              <w:t>一般公共预算</w:t>
            </w:r>
            <w:r>
              <w:rPr>
                <w:rFonts w:ascii="宋体" w:hAnsi="宋体" w:eastAsia="宋体" w:cs="宋体"/>
                <w:sz w:val="22"/>
                <w:szCs w:val="22"/>
                <w:highlight w:val="none"/>
              </w:rPr>
              <w:t>拨款</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643" w:hRule="atLeast"/>
        </w:trPr>
        <w:tc>
          <w:tcPr>
            <w:tcW w:w="650" w:type="dxa"/>
            <w:tcBorders>
              <w:top w:val="single" w:color="auto" w:sz="4" w:space="0"/>
              <w:left w:val="single" w:color="auto" w:sz="4" w:space="0"/>
              <w:bottom w:val="single" w:color="auto" w:sz="4" w:space="0"/>
              <w:right w:val="single" w:color="auto" w:sz="4" w:space="0"/>
            </w:tcBorders>
            <w:shd w:val="clear" w:color="auto" w:fill="EFF2F7"/>
          </w:tcPr>
          <w:p>
            <w:pPr>
              <w:spacing w:before="220" w:line="221" w:lineRule="auto"/>
              <w:ind w:left="73"/>
              <w:rPr>
                <w:rFonts w:ascii="宋体" w:hAnsi="宋体" w:eastAsia="宋体" w:cs="宋体"/>
                <w:sz w:val="22"/>
                <w:szCs w:val="22"/>
                <w:highlight w:val="none"/>
              </w:rPr>
            </w:pPr>
            <w:r>
              <w:rPr>
                <w:rFonts w:ascii="宋体" w:hAnsi="宋体" w:eastAsia="宋体" w:cs="宋体"/>
                <w:sz w:val="22"/>
                <w:szCs w:val="22"/>
                <w:highlight w:val="none"/>
              </w:rPr>
              <w:t>类</w:t>
            </w:r>
          </w:p>
        </w:tc>
        <w:tc>
          <w:tcPr>
            <w:tcW w:w="267" w:type="dxa"/>
            <w:tcBorders>
              <w:top w:val="single" w:color="auto" w:sz="4" w:space="0"/>
              <w:left w:val="single" w:color="auto" w:sz="4" w:space="0"/>
              <w:bottom w:val="single" w:color="auto" w:sz="4" w:space="0"/>
              <w:right w:val="single" w:color="auto" w:sz="4" w:space="0"/>
            </w:tcBorders>
            <w:shd w:val="clear" w:color="auto" w:fill="EFF2F7"/>
          </w:tcPr>
          <w:p>
            <w:pPr>
              <w:spacing w:before="220" w:line="222" w:lineRule="auto"/>
              <w:ind w:left="44"/>
              <w:rPr>
                <w:rFonts w:ascii="宋体" w:hAnsi="宋体" w:eastAsia="宋体" w:cs="宋体"/>
                <w:sz w:val="22"/>
                <w:szCs w:val="22"/>
                <w:highlight w:val="none"/>
              </w:rPr>
            </w:pPr>
            <w:r>
              <w:rPr>
                <w:rFonts w:ascii="宋体" w:hAnsi="宋体" w:eastAsia="宋体" w:cs="宋体"/>
                <w:sz w:val="22"/>
                <w:szCs w:val="22"/>
                <w:highlight w:val="none"/>
              </w:rPr>
              <w:t>款</w:t>
            </w:r>
          </w:p>
        </w:tc>
        <w:tc>
          <w:tcPr>
            <w:tcW w:w="816"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719"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965"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803"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884" w:type="dxa"/>
            <w:tcBorders>
              <w:top w:val="single" w:color="auto" w:sz="4" w:space="0"/>
              <w:left w:val="single" w:color="auto" w:sz="4" w:space="0"/>
              <w:bottom w:val="single" w:color="auto" w:sz="4" w:space="0"/>
              <w:right w:val="single" w:color="auto" w:sz="4" w:space="0"/>
            </w:tcBorders>
            <w:shd w:val="clear" w:color="auto" w:fill="EFF2F7"/>
          </w:tcPr>
          <w:p>
            <w:pPr>
              <w:spacing w:before="220" w:line="222" w:lineRule="auto"/>
              <w:ind w:left="235"/>
              <w:rPr>
                <w:rFonts w:ascii="宋体" w:hAnsi="宋体" w:eastAsia="宋体" w:cs="宋体"/>
                <w:sz w:val="22"/>
                <w:szCs w:val="22"/>
                <w:highlight w:val="none"/>
              </w:rPr>
            </w:pPr>
            <w:r>
              <w:rPr>
                <w:rFonts w:ascii="宋体" w:hAnsi="宋体" w:eastAsia="宋体" w:cs="宋体"/>
                <w:spacing w:val="-7"/>
                <w:sz w:val="22"/>
                <w:szCs w:val="22"/>
                <w:highlight w:val="none"/>
              </w:rPr>
              <w:t>小</w:t>
            </w:r>
            <w:r>
              <w:rPr>
                <w:rFonts w:ascii="宋体" w:hAnsi="宋体" w:eastAsia="宋体" w:cs="宋体"/>
                <w:spacing w:val="-6"/>
                <w:sz w:val="22"/>
                <w:szCs w:val="22"/>
                <w:highlight w:val="none"/>
              </w:rPr>
              <w:t>计</w:t>
            </w:r>
          </w:p>
        </w:tc>
        <w:tc>
          <w:tcPr>
            <w:tcW w:w="701" w:type="dxa"/>
            <w:tcBorders>
              <w:top w:val="single" w:color="auto" w:sz="4" w:space="0"/>
              <w:left w:val="single" w:color="auto" w:sz="4" w:space="0"/>
              <w:bottom w:val="single" w:color="auto" w:sz="4" w:space="0"/>
              <w:right w:val="single" w:color="auto" w:sz="4" w:space="0"/>
            </w:tcBorders>
            <w:shd w:val="clear" w:color="auto" w:fill="EFF2F7"/>
          </w:tcPr>
          <w:p>
            <w:pPr>
              <w:spacing w:before="63" w:line="243" w:lineRule="auto"/>
              <w:ind w:left="311" w:right="61" w:hanging="237"/>
              <w:rPr>
                <w:rFonts w:ascii="宋体" w:hAnsi="宋体" w:eastAsia="宋体" w:cs="宋体"/>
                <w:spacing w:val="-2"/>
                <w:sz w:val="22"/>
                <w:szCs w:val="22"/>
                <w:highlight w:val="none"/>
              </w:rPr>
            </w:pPr>
            <w:r>
              <w:rPr>
                <w:rFonts w:ascii="宋体" w:hAnsi="宋体" w:eastAsia="宋体" w:cs="宋体"/>
                <w:spacing w:val="-3"/>
                <w:sz w:val="22"/>
                <w:szCs w:val="22"/>
                <w:highlight w:val="none"/>
              </w:rPr>
              <w:t>基</w:t>
            </w:r>
            <w:r>
              <w:rPr>
                <w:rFonts w:ascii="宋体" w:hAnsi="宋体" w:eastAsia="宋体" w:cs="宋体"/>
                <w:spacing w:val="-2"/>
                <w:sz w:val="22"/>
                <w:szCs w:val="22"/>
                <w:highlight w:val="none"/>
              </w:rPr>
              <w:t>本</w:t>
            </w:r>
          </w:p>
          <w:p>
            <w:pPr>
              <w:spacing w:before="63" w:line="243" w:lineRule="auto"/>
              <w:ind w:left="311" w:right="61" w:hanging="237"/>
              <w:rPr>
                <w:rFonts w:ascii="宋体" w:hAnsi="宋体" w:eastAsia="宋体" w:cs="宋体"/>
                <w:sz w:val="22"/>
                <w:szCs w:val="22"/>
                <w:highlight w:val="none"/>
              </w:rPr>
            </w:pPr>
            <w:r>
              <w:rPr>
                <w:rFonts w:ascii="宋体" w:hAnsi="宋体" w:eastAsia="宋体" w:cs="宋体"/>
                <w:spacing w:val="-2"/>
                <w:sz w:val="22"/>
                <w:szCs w:val="22"/>
                <w:highlight w:val="none"/>
              </w:rPr>
              <w:t>支</w:t>
            </w:r>
            <w:r>
              <w:rPr>
                <w:rFonts w:ascii="宋体" w:hAnsi="宋体" w:eastAsia="宋体" w:cs="宋体"/>
                <w:sz w:val="22"/>
                <w:szCs w:val="22"/>
                <w:highlight w:val="none"/>
              </w:rPr>
              <w:t>出</w:t>
            </w:r>
          </w:p>
        </w:tc>
        <w:tc>
          <w:tcPr>
            <w:tcW w:w="708" w:type="dxa"/>
            <w:tcBorders>
              <w:top w:val="single" w:color="auto" w:sz="4" w:space="0"/>
              <w:left w:val="single" w:color="auto" w:sz="4" w:space="0"/>
              <w:bottom w:val="single" w:color="auto" w:sz="4" w:space="0"/>
              <w:right w:val="single" w:color="auto" w:sz="4" w:space="0"/>
            </w:tcBorders>
            <w:shd w:val="clear" w:color="auto" w:fill="EFF2F7"/>
          </w:tcPr>
          <w:p>
            <w:pPr>
              <w:spacing w:before="63" w:line="243" w:lineRule="auto"/>
              <w:ind w:left="352" w:right="97" w:hanging="236"/>
              <w:rPr>
                <w:rFonts w:ascii="宋体" w:hAnsi="宋体" w:eastAsia="宋体" w:cs="宋体"/>
                <w:spacing w:val="-3"/>
                <w:sz w:val="22"/>
                <w:szCs w:val="22"/>
                <w:highlight w:val="none"/>
              </w:rPr>
            </w:pPr>
            <w:r>
              <w:rPr>
                <w:rFonts w:ascii="宋体" w:hAnsi="宋体" w:eastAsia="宋体" w:cs="宋体"/>
                <w:spacing w:val="-4"/>
                <w:sz w:val="22"/>
                <w:szCs w:val="22"/>
                <w:highlight w:val="none"/>
              </w:rPr>
              <w:t>项</w:t>
            </w:r>
            <w:r>
              <w:rPr>
                <w:rFonts w:ascii="宋体" w:hAnsi="宋体" w:eastAsia="宋体" w:cs="宋体"/>
                <w:spacing w:val="-3"/>
                <w:sz w:val="22"/>
                <w:szCs w:val="22"/>
                <w:highlight w:val="none"/>
              </w:rPr>
              <w:t>目</w:t>
            </w:r>
          </w:p>
          <w:p>
            <w:pPr>
              <w:spacing w:before="63" w:line="243" w:lineRule="auto"/>
              <w:ind w:left="352" w:right="97" w:hanging="236"/>
              <w:rPr>
                <w:rFonts w:ascii="宋体" w:hAnsi="宋体" w:eastAsia="宋体" w:cs="宋体"/>
                <w:sz w:val="22"/>
                <w:szCs w:val="22"/>
                <w:highlight w:val="none"/>
              </w:rPr>
            </w:pPr>
            <w:r>
              <w:rPr>
                <w:rFonts w:ascii="宋体" w:hAnsi="宋体" w:eastAsia="宋体" w:cs="宋体"/>
                <w:spacing w:val="-3"/>
                <w:sz w:val="22"/>
                <w:szCs w:val="22"/>
                <w:highlight w:val="none"/>
              </w:rPr>
              <w:t>支</w:t>
            </w:r>
            <w:r>
              <w:rPr>
                <w:rFonts w:ascii="宋体" w:hAnsi="宋体" w:eastAsia="宋体" w:cs="宋体"/>
                <w:sz w:val="22"/>
                <w:szCs w:val="22"/>
                <w:highlight w:val="none"/>
              </w:rPr>
              <w:t>出</w:t>
            </w:r>
          </w:p>
        </w:tc>
        <w:tc>
          <w:tcPr>
            <w:tcW w:w="804"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EFF2F7"/>
          </w:tcPr>
          <w:p>
            <w:pPr>
              <w:spacing w:before="220" w:line="222" w:lineRule="auto"/>
              <w:ind w:left="176"/>
              <w:rPr>
                <w:rFonts w:ascii="宋体" w:hAnsi="宋体" w:eastAsia="宋体" w:cs="宋体"/>
                <w:sz w:val="22"/>
                <w:szCs w:val="22"/>
                <w:highlight w:val="none"/>
              </w:rPr>
            </w:pPr>
            <w:r>
              <w:rPr>
                <w:rFonts w:ascii="宋体" w:hAnsi="宋体" w:eastAsia="宋体" w:cs="宋体"/>
                <w:spacing w:val="-7"/>
                <w:sz w:val="22"/>
                <w:szCs w:val="22"/>
                <w:highlight w:val="none"/>
              </w:rPr>
              <w:t>小</w:t>
            </w:r>
            <w:r>
              <w:rPr>
                <w:rFonts w:ascii="宋体" w:hAnsi="宋体" w:eastAsia="宋体" w:cs="宋体"/>
                <w:spacing w:val="-6"/>
                <w:sz w:val="22"/>
                <w:szCs w:val="22"/>
                <w:highlight w:val="none"/>
              </w:rPr>
              <w:t>计</w:t>
            </w:r>
          </w:p>
        </w:tc>
        <w:tc>
          <w:tcPr>
            <w:tcW w:w="555" w:type="dxa"/>
            <w:tcBorders>
              <w:top w:val="single" w:color="auto" w:sz="4" w:space="0"/>
              <w:left w:val="single" w:color="auto" w:sz="4" w:space="0"/>
              <w:bottom w:val="single" w:color="auto" w:sz="4" w:space="0"/>
              <w:right w:val="single" w:color="auto" w:sz="4" w:space="0"/>
            </w:tcBorders>
            <w:shd w:val="clear" w:color="auto" w:fill="EFF2F7"/>
          </w:tcPr>
          <w:p>
            <w:pPr>
              <w:spacing w:before="63" w:line="242" w:lineRule="auto"/>
              <w:ind w:left="65" w:right="51"/>
              <w:rPr>
                <w:rFonts w:ascii="宋体" w:hAnsi="宋体" w:eastAsia="宋体" w:cs="宋体"/>
                <w:sz w:val="22"/>
                <w:szCs w:val="22"/>
                <w:highlight w:val="none"/>
              </w:rPr>
            </w:pPr>
            <w:r>
              <w:rPr>
                <w:rFonts w:ascii="宋体" w:hAnsi="宋体" w:eastAsia="宋体" w:cs="宋体"/>
                <w:spacing w:val="-4"/>
                <w:sz w:val="22"/>
                <w:szCs w:val="22"/>
                <w:highlight w:val="none"/>
              </w:rPr>
              <w:t>基</w:t>
            </w:r>
            <w:r>
              <w:rPr>
                <w:rFonts w:ascii="宋体" w:hAnsi="宋体" w:eastAsia="宋体" w:cs="宋体"/>
                <w:spacing w:val="-3"/>
                <w:sz w:val="22"/>
                <w:szCs w:val="22"/>
                <w:highlight w:val="none"/>
              </w:rPr>
              <w:t>本</w:t>
            </w:r>
            <w:r>
              <w:rPr>
                <w:rFonts w:ascii="宋体" w:hAnsi="宋体" w:eastAsia="宋体" w:cs="宋体"/>
                <w:spacing w:val="-4"/>
                <w:sz w:val="22"/>
                <w:szCs w:val="22"/>
                <w:highlight w:val="none"/>
              </w:rPr>
              <w:t>支出</w:t>
            </w:r>
          </w:p>
        </w:tc>
        <w:tc>
          <w:tcPr>
            <w:tcW w:w="799" w:type="dxa"/>
            <w:tcBorders>
              <w:top w:val="single" w:color="auto" w:sz="4" w:space="0"/>
              <w:left w:val="single" w:color="auto" w:sz="4" w:space="0"/>
              <w:bottom w:val="single" w:color="auto" w:sz="4" w:space="0"/>
              <w:right w:val="single" w:color="auto" w:sz="4" w:space="0"/>
            </w:tcBorders>
            <w:shd w:val="clear" w:color="auto" w:fill="EFF2F7"/>
          </w:tcPr>
          <w:p>
            <w:pPr>
              <w:spacing w:before="63" w:line="243" w:lineRule="auto"/>
              <w:ind w:left="314" w:right="65" w:hanging="236"/>
              <w:rPr>
                <w:rFonts w:ascii="宋体" w:hAnsi="宋体" w:eastAsia="宋体" w:cs="宋体"/>
                <w:sz w:val="22"/>
                <w:szCs w:val="22"/>
                <w:highlight w:val="none"/>
              </w:rPr>
            </w:pPr>
            <w:r>
              <w:rPr>
                <w:rFonts w:ascii="宋体" w:hAnsi="宋体" w:eastAsia="宋体" w:cs="宋体"/>
                <w:spacing w:val="-4"/>
                <w:sz w:val="22"/>
                <w:szCs w:val="22"/>
                <w:highlight w:val="none"/>
              </w:rPr>
              <w:t>项</w:t>
            </w:r>
            <w:r>
              <w:rPr>
                <w:rFonts w:ascii="宋体" w:hAnsi="宋体" w:eastAsia="宋体" w:cs="宋体"/>
                <w:spacing w:val="-3"/>
                <w:sz w:val="22"/>
                <w:szCs w:val="22"/>
                <w:highlight w:val="none"/>
              </w:rPr>
              <w:t>目支</w:t>
            </w:r>
            <w:r>
              <w:rPr>
                <w:rFonts w:ascii="宋体" w:hAnsi="宋体" w:eastAsia="宋体" w:cs="宋体"/>
                <w:sz w:val="22"/>
                <w:szCs w:val="22"/>
                <w:highlight w:val="none"/>
              </w:rPr>
              <w:t>出</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650" w:type="dxa"/>
            <w:tcBorders>
              <w:top w:val="single" w:color="auto" w:sz="4" w:space="0"/>
              <w:left w:val="single" w:color="auto" w:sz="4" w:space="0"/>
              <w:bottom w:val="single" w:color="auto" w:sz="4" w:space="0"/>
              <w:right w:val="single" w:color="auto" w:sz="4" w:space="0"/>
            </w:tcBorders>
          </w:tcPr>
          <w:p>
            <w:pPr>
              <w:jc w:val="center"/>
              <w:rPr>
                <w:b/>
                <w:bCs/>
                <w:sz w:val="22"/>
                <w:szCs w:val="22"/>
                <w:highlight w:val="none"/>
              </w:rPr>
            </w:pPr>
          </w:p>
        </w:tc>
        <w:tc>
          <w:tcPr>
            <w:tcW w:w="267" w:type="dxa"/>
            <w:tcBorders>
              <w:top w:val="single" w:color="auto" w:sz="4" w:space="0"/>
              <w:left w:val="single" w:color="auto" w:sz="4" w:space="0"/>
              <w:bottom w:val="single" w:color="auto" w:sz="4" w:space="0"/>
              <w:right w:val="single" w:color="auto" w:sz="4" w:space="0"/>
            </w:tcBorders>
          </w:tcPr>
          <w:p>
            <w:pPr>
              <w:jc w:val="center"/>
              <w:rPr>
                <w:b/>
                <w:bCs/>
                <w:sz w:val="21"/>
                <w:szCs w:val="21"/>
                <w:highlight w:val="none"/>
              </w:rPr>
            </w:pPr>
          </w:p>
        </w:tc>
        <w:tc>
          <w:tcPr>
            <w:tcW w:w="816" w:type="dxa"/>
            <w:tcBorders>
              <w:top w:val="single" w:color="auto" w:sz="4" w:space="0"/>
              <w:left w:val="single" w:color="auto" w:sz="4" w:space="0"/>
              <w:bottom w:val="single" w:color="auto" w:sz="4" w:space="0"/>
              <w:right w:val="single" w:color="auto" w:sz="4" w:space="0"/>
            </w:tcBorders>
          </w:tcPr>
          <w:p>
            <w:pPr>
              <w:jc w:val="center"/>
              <w:rPr>
                <w:b/>
                <w:bCs/>
                <w:sz w:val="21"/>
                <w:szCs w:val="21"/>
                <w:highlight w:val="none"/>
              </w:rPr>
            </w:pPr>
          </w:p>
        </w:tc>
        <w:tc>
          <w:tcPr>
            <w:tcW w:w="1719" w:type="dxa"/>
            <w:tcBorders>
              <w:top w:val="single" w:color="auto" w:sz="4" w:space="0"/>
              <w:left w:val="single" w:color="auto" w:sz="4" w:space="0"/>
              <w:bottom w:val="single" w:color="auto" w:sz="4" w:space="0"/>
              <w:right w:val="single" w:color="auto" w:sz="4" w:space="0"/>
            </w:tcBorders>
          </w:tcPr>
          <w:p>
            <w:pPr>
              <w:spacing w:before="157" w:line="232" w:lineRule="auto"/>
              <w:ind w:left="647"/>
              <w:jc w:val="center"/>
              <w:rPr>
                <w:rFonts w:ascii="宋体" w:hAnsi="宋体" w:eastAsia="宋体" w:cs="宋体"/>
                <w:b/>
                <w:bCs/>
                <w:sz w:val="16"/>
                <w:szCs w:val="16"/>
                <w:highlight w:val="none"/>
              </w:rPr>
            </w:pPr>
            <w:r>
              <w:rPr>
                <w:rFonts w:hint="eastAsia" w:ascii="宋体" w:hAnsi="宋体" w:eastAsia="宋体" w:cs="宋体"/>
                <w:b/>
                <w:bCs/>
                <w:i w:val="0"/>
                <w:snapToGrid w:val="0"/>
                <w:color w:val="000000"/>
                <w:kern w:val="0"/>
                <w:sz w:val="18"/>
                <w:szCs w:val="18"/>
                <w:highlight w:val="none"/>
                <w:u w:val="none"/>
                <w:lang w:val="en-US" w:eastAsia="zh-CN" w:bidi="ar"/>
              </w:rPr>
              <w:t>合计</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b/>
                <w:bCs/>
                <w:i w:val="0"/>
                <w:snapToGrid w:val="0"/>
                <w:color w:val="000000"/>
                <w:kern w:val="0"/>
                <w:sz w:val="21"/>
                <w:szCs w:val="21"/>
                <w:highlight w:val="none"/>
                <w:u w:val="none"/>
                <w:lang w:val="en-US" w:eastAsia="zh-CN" w:bidi="ar"/>
              </w:rPr>
              <w:t>334.87</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b/>
                <w:bCs/>
                <w:i w:val="0"/>
                <w:snapToGrid w:val="0"/>
                <w:color w:val="000000"/>
                <w:kern w:val="0"/>
                <w:sz w:val="21"/>
                <w:szCs w:val="21"/>
                <w:highlight w:val="none"/>
                <w:u w:val="none"/>
                <w:lang w:val="en-US" w:eastAsia="zh-CN" w:bidi="ar"/>
              </w:rPr>
              <w:t>334.87</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b/>
                <w:bCs/>
                <w:i w:val="0"/>
                <w:snapToGrid w:val="0"/>
                <w:color w:val="000000"/>
                <w:kern w:val="0"/>
                <w:sz w:val="21"/>
                <w:szCs w:val="21"/>
                <w:highlight w:val="none"/>
                <w:u w:val="none"/>
                <w:lang w:val="en-US" w:eastAsia="zh-CN" w:bidi="ar"/>
              </w:rPr>
              <w:t>334.87</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b/>
                <w:bCs/>
                <w:i w:val="0"/>
                <w:snapToGrid w:val="0"/>
                <w:color w:val="000000"/>
                <w:kern w:val="0"/>
                <w:sz w:val="21"/>
                <w:szCs w:val="21"/>
                <w:highlight w:val="none"/>
                <w:u w:val="none"/>
                <w:lang w:val="en-US" w:eastAsia="zh-CN" w:bidi="ar"/>
              </w:rPr>
              <w:t>316.87</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b/>
                <w:bCs/>
                <w:i w:val="0"/>
                <w:snapToGrid w:val="0"/>
                <w:color w:val="000000"/>
                <w:kern w:val="0"/>
                <w:sz w:val="21"/>
                <w:szCs w:val="21"/>
                <w:highlight w:val="none"/>
                <w:u w:val="none"/>
                <w:lang w:val="en-US" w:eastAsia="zh-CN" w:bidi="ar"/>
              </w:rPr>
              <w:t>18</w:t>
            </w:r>
          </w:p>
        </w:tc>
        <w:tc>
          <w:tcPr>
            <w:tcW w:w="80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b/>
                <w:bCs/>
                <w:i w:val="0"/>
                <w:snapToGrid w:val="0"/>
                <w:color w:val="000000"/>
                <w:kern w:val="0"/>
                <w:sz w:val="21"/>
                <w:szCs w:val="21"/>
                <w:highlight w:val="none"/>
                <w:u w:val="none"/>
                <w:lang w:val="en-US" w:eastAsia="zh-CN" w:bidi="ar"/>
              </w:rPr>
            </w:pPr>
          </w:p>
        </w:tc>
        <w:tc>
          <w:tcPr>
            <w:tcW w:w="981" w:type="dxa"/>
            <w:tcBorders>
              <w:top w:val="single" w:color="auto" w:sz="4" w:space="0"/>
              <w:left w:val="single" w:color="auto" w:sz="4" w:space="0"/>
              <w:bottom w:val="single" w:color="auto" w:sz="4" w:space="0"/>
              <w:right w:val="single" w:color="auto" w:sz="4" w:space="0"/>
            </w:tcBorders>
          </w:tcPr>
          <w:p>
            <w:pPr>
              <w:spacing w:before="184" w:line="216" w:lineRule="auto"/>
              <w:ind w:left="40"/>
              <w:jc w:val="center"/>
              <w:rPr>
                <w:rFonts w:ascii="宋体" w:hAnsi="宋体" w:eastAsia="宋体" w:cs="宋体"/>
                <w:b/>
                <w:bCs/>
                <w:sz w:val="21"/>
                <w:szCs w:val="21"/>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b/>
                <w:bCs/>
                <w:sz w:val="21"/>
                <w:szCs w:val="21"/>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4" w:line="216" w:lineRule="auto"/>
              <w:ind w:left="69"/>
              <w:jc w:val="center"/>
              <w:rPr>
                <w:rFonts w:ascii="宋体" w:hAnsi="宋体" w:eastAsia="宋体" w:cs="宋体"/>
                <w:b/>
                <w:bCs/>
                <w:sz w:val="18"/>
                <w:szCs w:val="18"/>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650" w:type="dxa"/>
            <w:tcBorders>
              <w:top w:val="single" w:color="auto" w:sz="4" w:space="0"/>
              <w:left w:val="single" w:color="auto" w:sz="4" w:space="0"/>
              <w:bottom w:val="single" w:color="auto" w:sz="4" w:space="0"/>
              <w:right w:val="single" w:color="auto" w:sz="4" w:space="0"/>
            </w:tcBorders>
          </w:tcPr>
          <w:p>
            <w:pPr>
              <w:jc w:val="center"/>
              <w:rPr>
                <w:b/>
                <w:bCs/>
                <w:sz w:val="22"/>
                <w:szCs w:val="22"/>
                <w:highlight w:val="none"/>
              </w:rPr>
            </w:pPr>
          </w:p>
        </w:tc>
        <w:tc>
          <w:tcPr>
            <w:tcW w:w="267" w:type="dxa"/>
            <w:tcBorders>
              <w:top w:val="single" w:color="auto" w:sz="4" w:space="0"/>
              <w:left w:val="single" w:color="auto" w:sz="4" w:space="0"/>
              <w:bottom w:val="single" w:color="auto" w:sz="4" w:space="0"/>
              <w:right w:val="single" w:color="auto" w:sz="4" w:space="0"/>
            </w:tcBorders>
          </w:tcPr>
          <w:p>
            <w:pPr>
              <w:jc w:val="center"/>
              <w:rPr>
                <w:b/>
                <w:bCs/>
                <w:sz w:val="21"/>
                <w:szCs w:val="21"/>
                <w:highlight w:val="none"/>
              </w:rPr>
            </w:pPr>
          </w:p>
        </w:tc>
        <w:tc>
          <w:tcPr>
            <w:tcW w:w="816" w:type="dxa"/>
            <w:tcBorders>
              <w:top w:val="single" w:color="auto" w:sz="4" w:space="0"/>
              <w:left w:val="single" w:color="auto" w:sz="4" w:space="0"/>
              <w:bottom w:val="single" w:color="auto" w:sz="4" w:space="0"/>
              <w:right w:val="single" w:color="auto" w:sz="4" w:space="0"/>
            </w:tcBorders>
          </w:tcPr>
          <w:p>
            <w:pPr>
              <w:jc w:val="center"/>
              <w:rPr>
                <w:b/>
                <w:bCs/>
                <w:sz w:val="21"/>
                <w:szCs w:val="21"/>
                <w:highlight w:val="none"/>
              </w:rPr>
            </w:pPr>
          </w:p>
        </w:tc>
        <w:tc>
          <w:tcPr>
            <w:tcW w:w="1719" w:type="dxa"/>
            <w:tcBorders>
              <w:top w:val="single" w:color="auto" w:sz="4" w:space="0"/>
              <w:left w:val="single" w:color="auto" w:sz="4" w:space="0"/>
              <w:bottom w:val="single" w:color="auto" w:sz="4" w:space="0"/>
              <w:right w:val="single" w:color="auto" w:sz="4" w:space="0"/>
            </w:tcBorders>
          </w:tcPr>
          <w:p>
            <w:pPr>
              <w:spacing w:before="157" w:line="232" w:lineRule="auto"/>
              <w:ind w:left="647"/>
              <w:jc w:val="center"/>
              <w:rPr>
                <w:rFonts w:hint="eastAsia" w:ascii="宋体" w:hAnsi="宋体" w:eastAsia="宋体" w:cs="宋体"/>
                <w:b/>
                <w:bCs/>
                <w:i w:val="0"/>
                <w:snapToGrid w:val="0"/>
                <w:color w:val="000000"/>
                <w:kern w:val="0"/>
                <w:sz w:val="18"/>
                <w:szCs w:val="18"/>
                <w:highlight w:val="none"/>
                <w:u w:val="none"/>
                <w:lang w:val="en-US" w:eastAsia="zh-CN" w:bidi="ar"/>
              </w:rPr>
            </w:pP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334.87</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334.87</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334.87</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316.87</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000000"/>
                <w:kern w:val="0"/>
                <w:sz w:val="21"/>
                <w:szCs w:val="21"/>
                <w:highlight w:val="none"/>
                <w:u w:val="none"/>
                <w:lang w:val="en-US" w:eastAsia="zh-CN" w:bidi="ar"/>
              </w:rPr>
            </w:pPr>
            <w:r>
              <w:rPr>
                <w:rFonts w:hint="eastAsia" w:ascii="宋体" w:hAnsi="宋体" w:eastAsia="宋体" w:cs="宋体"/>
                <w:i w:val="0"/>
                <w:snapToGrid w:val="0"/>
                <w:color w:val="000000"/>
                <w:kern w:val="0"/>
                <w:sz w:val="22"/>
                <w:szCs w:val="22"/>
                <w:u w:val="none"/>
                <w:lang w:val="en-US" w:eastAsia="zh-CN" w:bidi="ar"/>
              </w:rPr>
              <w:t>18.00</w:t>
            </w:r>
          </w:p>
        </w:tc>
        <w:tc>
          <w:tcPr>
            <w:tcW w:w="80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b/>
                <w:bCs/>
                <w:i w:val="0"/>
                <w:snapToGrid w:val="0"/>
                <w:color w:val="000000"/>
                <w:kern w:val="0"/>
                <w:sz w:val="21"/>
                <w:szCs w:val="21"/>
                <w:highlight w:val="none"/>
                <w:u w:val="none"/>
                <w:lang w:val="en-US" w:eastAsia="zh-CN" w:bidi="ar"/>
              </w:rPr>
            </w:pPr>
          </w:p>
        </w:tc>
        <w:tc>
          <w:tcPr>
            <w:tcW w:w="981" w:type="dxa"/>
            <w:tcBorders>
              <w:top w:val="single" w:color="auto" w:sz="4" w:space="0"/>
              <w:left w:val="single" w:color="auto" w:sz="4" w:space="0"/>
              <w:bottom w:val="single" w:color="auto" w:sz="4" w:space="0"/>
              <w:right w:val="single" w:color="auto" w:sz="4" w:space="0"/>
            </w:tcBorders>
          </w:tcPr>
          <w:p>
            <w:pPr>
              <w:spacing w:before="184" w:line="216" w:lineRule="auto"/>
              <w:ind w:left="40"/>
              <w:jc w:val="center"/>
              <w:rPr>
                <w:rFonts w:ascii="宋体" w:hAnsi="宋体" w:eastAsia="宋体" w:cs="宋体"/>
                <w:b/>
                <w:bCs/>
                <w:sz w:val="21"/>
                <w:szCs w:val="21"/>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b/>
                <w:bCs/>
                <w:sz w:val="21"/>
                <w:szCs w:val="21"/>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4" w:line="216" w:lineRule="auto"/>
              <w:ind w:left="69"/>
              <w:jc w:val="center"/>
              <w:rPr>
                <w:rFonts w:ascii="宋体" w:hAnsi="宋体" w:eastAsia="宋体" w:cs="宋体"/>
                <w:b/>
                <w:bCs/>
                <w:sz w:val="18"/>
                <w:szCs w:val="18"/>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巴中市巴州区投资促进局</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auto"/>
                <w:kern w:val="0"/>
                <w:sz w:val="18"/>
                <w:szCs w:val="18"/>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334.87</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auto"/>
                <w:kern w:val="0"/>
                <w:sz w:val="18"/>
                <w:szCs w:val="18"/>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334.87</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auto"/>
                <w:kern w:val="0"/>
                <w:sz w:val="18"/>
                <w:szCs w:val="18"/>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334.87</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auto"/>
                <w:kern w:val="0"/>
                <w:sz w:val="18"/>
                <w:szCs w:val="18"/>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316.87</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auto"/>
                <w:kern w:val="0"/>
                <w:sz w:val="18"/>
                <w:szCs w:val="18"/>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18.00</w:t>
            </w: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265"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工资福利支出</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275.13</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275.13</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275.13</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275.13</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1"/>
                <w:szCs w:val="11"/>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301</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01</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基本工资</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88.73</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88.73</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88.73</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88.73</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1"/>
                <w:szCs w:val="11"/>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301</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02</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津贴补贴</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45.31</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45.31</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45.31</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45.31</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1"/>
                <w:szCs w:val="11"/>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301</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03</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奖金</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73.50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73.50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73.50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73.50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1"/>
                <w:szCs w:val="11"/>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301</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08</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机关事业单位基本养老保险缴费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28.27</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28.27</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28.27</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28.27</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1"/>
                <w:szCs w:val="11"/>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301</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10</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职工基本医疗保险缴费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12.92</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12.92</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12.92</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1"/>
                <w:szCs w:val="11"/>
                <w:highlight w:val="yellow"/>
              </w:rPr>
            </w:pPr>
            <w:r>
              <w:rPr>
                <w:rFonts w:hint="eastAsia" w:ascii="宋体" w:hAnsi="宋体" w:eastAsia="宋体" w:cs="宋体"/>
                <w:i w:val="0"/>
                <w:snapToGrid w:val="0"/>
                <w:color w:val="000000"/>
                <w:kern w:val="0"/>
                <w:sz w:val="22"/>
                <w:szCs w:val="22"/>
                <w:u w:val="none"/>
                <w:lang w:val="en-US" w:eastAsia="zh-CN" w:bidi="ar"/>
              </w:rPr>
              <w:t>12.92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1"/>
                <w:szCs w:val="11"/>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301</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公务员医疗补助缴费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3"/>
                <w:szCs w:val="13"/>
                <w:highlight w:val="yellow"/>
              </w:rPr>
            </w:pPr>
            <w:r>
              <w:rPr>
                <w:rFonts w:hint="eastAsia" w:ascii="宋体" w:hAnsi="宋体" w:eastAsia="宋体" w:cs="宋体"/>
                <w:i w:val="0"/>
                <w:snapToGrid w:val="0"/>
                <w:color w:val="000000"/>
                <w:kern w:val="0"/>
                <w:sz w:val="22"/>
                <w:szCs w:val="22"/>
                <w:u w:val="none"/>
                <w:lang w:val="en-US" w:eastAsia="zh-CN" w:bidi="ar"/>
              </w:rPr>
              <w:t>3.17</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3"/>
                <w:szCs w:val="13"/>
                <w:highlight w:val="yellow"/>
              </w:rPr>
            </w:pPr>
            <w:r>
              <w:rPr>
                <w:rFonts w:hint="eastAsia" w:ascii="宋体" w:hAnsi="宋体" w:eastAsia="宋体" w:cs="宋体"/>
                <w:i w:val="0"/>
                <w:snapToGrid w:val="0"/>
                <w:color w:val="000000"/>
                <w:kern w:val="0"/>
                <w:sz w:val="22"/>
                <w:szCs w:val="22"/>
                <w:u w:val="none"/>
                <w:lang w:val="en-US" w:eastAsia="zh-CN" w:bidi="ar"/>
              </w:rPr>
              <w:t>3.17</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3"/>
                <w:szCs w:val="13"/>
                <w:highlight w:val="yellow"/>
              </w:rPr>
            </w:pPr>
            <w:r>
              <w:rPr>
                <w:rFonts w:hint="eastAsia" w:ascii="宋体" w:hAnsi="宋体" w:eastAsia="宋体" w:cs="宋体"/>
                <w:i w:val="0"/>
                <w:snapToGrid w:val="0"/>
                <w:color w:val="000000"/>
                <w:kern w:val="0"/>
                <w:sz w:val="22"/>
                <w:szCs w:val="22"/>
                <w:u w:val="none"/>
                <w:lang w:val="en-US" w:eastAsia="zh-CN" w:bidi="ar"/>
              </w:rPr>
              <w:t>3.17</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3"/>
                <w:szCs w:val="13"/>
                <w:highlight w:val="yellow"/>
              </w:rPr>
            </w:pPr>
            <w:r>
              <w:rPr>
                <w:rFonts w:hint="eastAsia" w:ascii="宋体" w:hAnsi="宋体" w:eastAsia="宋体" w:cs="宋体"/>
                <w:i w:val="0"/>
                <w:snapToGrid w:val="0"/>
                <w:color w:val="000000"/>
                <w:kern w:val="0"/>
                <w:sz w:val="22"/>
                <w:szCs w:val="22"/>
                <w:u w:val="none"/>
                <w:lang w:val="en-US" w:eastAsia="zh-CN" w:bidi="ar"/>
              </w:rPr>
              <w:t>3.17</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13"/>
                <w:szCs w:val="13"/>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301</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12</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其他社会保障缴费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0.61</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0.61</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0.61</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0.61</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301</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13</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住房公积金</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3"/>
                <w:szCs w:val="13"/>
                <w:highlight w:val="yellow"/>
              </w:rPr>
            </w:pPr>
            <w:r>
              <w:rPr>
                <w:rFonts w:hint="eastAsia" w:ascii="宋体" w:hAnsi="宋体" w:eastAsia="宋体" w:cs="宋体"/>
                <w:i w:val="0"/>
                <w:snapToGrid w:val="0"/>
                <w:color w:val="000000"/>
                <w:kern w:val="0"/>
                <w:sz w:val="22"/>
                <w:szCs w:val="22"/>
                <w:u w:val="none"/>
                <w:lang w:val="en-US" w:eastAsia="zh-CN" w:bidi="ar"/>
              </w:rPr>
              <w:t>22.63</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3"/>
                <w:szCs w:val="13"/>
                <w:highlight w:val="yellow"/>
              </w:rPr>
            </w:pPr>
            <w:r>
              <w:rPr>
                <w:rFonts w:hint="eastAsia" w:ascii="宋体" w:hAnsi="宋体" w:eastAsia="宋体" w:cs="宋体"/>
                <w:i w:val="0"/>
                <w:snapToGrid w:val="0"/>
                <w:color w:val="000000"/>
                <w:kern w:val="0"/>
                <w:sz w:val="22"/>
                <w:szCs w:val="22"/>
                <w:u w:val="none"/>
                <w:lang w:val="en-US" w:eastAsia="zh-CN" w:bidi="ar"/>
              </w:rPr>
              <w:t>22.63</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3"/>
                <w:szCs w:val="13"/>
                <w:highlight w:val="yellow"/>
              </w:rPr>
            </w:pPr>
            <w:r>
              <w:rPr>
                <w:rFonts w:hint="eastAsia" w:ascii="宋体" w:hAnsi="宋体" w:eastAsia="宋体" w:cs="宋体"/>
                <w:i w:val="0"/>
                <w:snapToGrid w:val="0"/>
                <w:color w:val="000000"/>
                <w:kern w:val="0"/>
                <w:sz w:val="22"/>
                <w:szCs w:val="22"/>
                <w:u w:val="none"/>
                <w:lang w:val="en-US" w:eastAsia="zh-CN" w:bidi="ar"/>
              </w:rPr>
              <w:t>22.63</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3"/>
                <w:szCs w:val="13"/>
                <w:highlight w:val="yellow"/>
              </w:rPr>
            </w:pPr>
            <w:r>
              <w:rPr>
                <w:rFonts w:hint="eastAsia" w:ascii="宋体" w:hAnsi="宋体" w:eastAsia="宋体" w:cs="宋体"/>
                <w:i w:val="0"/>
                <w:snapToGrid w:val="0"/>
                <w:color w:val="000000"/>
                <w:kern w:val="0"/>
                <w:sz w:val="22"/>
                <w:szCs w:val="22"/>
                <w:u w:val="none"/>
                <w:lang w:val="en-US" w:eastAsia="zh-CN" w:bidi="ar"/>
              </w:rPr>
              <w:t>22.63</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商品和服务支出</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49.54</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49.54</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49.54</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31.54</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18.00</w:t>
            </w: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01</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办公费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3"/>
                <w:szCs w:val="13"/>
                <w:highlight w:val="yellow"/>
              </w:rPr>
            </w:pPr>
            <w:r>
              <w:rPr>
                <w:rFonts w:hint="eastAsia" w:ascii="宋体" w:hAnsi="宋体" w:eastAsia="宋体" w:cs="宋体"/>
                <w:i w:val="0"/>
                <w:snapToGrid w:val="0"/>
                <w:color w:val="000000"/>
                <w:kern w:val="0"/>
                <w:sz w:val="22"/>
                <w:szCs w:val="22"/>
                <w:u w:val="none"/>
                <w:lang w:val="en-US" w:eastAsia="zh-CN" w:bidi="ar"/>
              </w:rPr>
              <w:t>10.50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3"/>
                <w:szCs w:val="13"/>
                <w:highlight w:val="yellow"/>
              </w:rPr>
            </w:pPr>
            <w:r>
              <w:rPr>
                <w:rFonts w:hint="eastAsia" w:ascii="宋体" w:hAnsi="宋体" w:eastAsia="宋体" w:cs="宋体"/>
                <w:i w:val="0"/>
                <w:snapToGrid w:val="0"/>
                <w:color w:val="000000"/>
                <w:kern w:val="0"/>
                <w:sz w:val="22"/>
                <w:szCs w:val="22"/>
                <w:u w:val="none"/>
                <w:lang w:val="en-US" w:eastAsia="zh-CN" w:bidi="ar"/>
              </w:rPr>
              <w:t>10.50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3"/>
                <w:szCs w:val="13"/>
                <w:highlight w:val="yellow"/>
              </w:rPr>
            </w:pPr>
            <w:r>
              <w:rPr>
                <w:rFonts w:hint="eastAsia" w:ascii="宋体" w:hAnsi="宋体" w:eastAsia="宋体" w:cs="宋体"/>
                <w:i w:val="0"/>
                <w:snapToGrid w:val="0"/>
                <w:color w:val="000000"/>
                <w:kern w:val="0"/>
                <w:sz w:val="22"/>
                <w:szCs w:val="22"/>
                <w:u w:val="none"/>
                <w:lang w:val="en-US" w:eastAsia="zh-CN" w:bidi="ar"/>
              </w:rPr>
              <w:t>10.50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3"/>
                <w:szCs w:val="13"/>
                <w:highlight w:val="yellow"/>
              </w:rPr>
            </w:pPr>
            <w:r>
              <w:rPr>
                <w:rFonts w:hint="eastAsia" w:ascii="宋体" w:hAnsi="宋体" w:eastAsia="宋体" w:cs="宋体"/>
                <w:i w:val="0"/>
                <w:snapToGrid w:val="0"/>
                <w:color w:val="000000"/>
                <w:kern w:val="0"/>
                <w:sz w:val="22"/>
                <w:szCs w:val="22"/>
                <w:u w:val="none"/>
                <w:lang w:val="en-US" w:eastAsia="zh-CN" w:bidi="ar"/>
              </w:rPr>
              <w:t>6.50</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3"/>
                <w:szCs w:val="13"/>
                <w:highlight w:val="yellow"/>
              </w:rPr>
            </w:pPr>
            <w:r>
              <w:rPr>
                <w:rFonts w:hint="eastAsia" w:ascii="宋体" w:hAnsi="宋体" w:eastAsia="宋体" w:cs="宋体"/>
                <w:i w:val="0"/>
                <w:snapToGrid w:val="0"/>
                <w:color w:val="000000"/>
                <w:kern w:val="0"/>
                <w:sz w:val="22"/>
                <w:szCs w:val="22"/>
                <w:u w:val="none"/>
                <w:lang w:val="en-US" w:eastAsia="zh-CN" w:bidi="ar"/>
              </w:rPr>
              <w:t>4.00</w:t>
            </w: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02</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印刷费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0.40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0.40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0.40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0.40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55"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05</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水费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1.00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1.00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06</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电费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2.00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2.00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2.00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2.00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07</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邮电费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0.60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0.60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0.60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0.60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差旅费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6.50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6.50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6.50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3.50</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3.00</w:t>
            </w: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14</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租赁费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1.50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1.50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1.50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1.50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16</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培训费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1.00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1.00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28</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工会经费</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2.39</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2.39</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2.39</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2.39</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39</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其他交通费用</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11.65</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11.65</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11.65</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9.65</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2.00</w:t>
            </w: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63"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302</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99</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其他商品和服务支出</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12.00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12.00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12.00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3.00</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9.00</w:t>
            </w: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对个人和家庭的补助</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6"/>
                <w:szCs w:val="16"/>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6"/>
                <w:szCs w:val="16"/>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6"/>
                <w:szCs w:val="16"/>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6"/>
                <w:szCs w:val="16"/>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5"/>
                <w:szCs w:val="15"/>
                <w:highlight w:val="yellow"/>
              </w:rPr>
            </w:pPr>
            <w:r>
              <w:rPr>
                <w:rFonts w:hint="eastAsia" w:ascii="宋体" w:hAnsi="宋体" w:eastAsia="宋体" w:cs="宋体"/>
                <w:i w:val="0"/>
                <w:snapToGrid w:val="0"/>
                <w:color w:val="000000"/>
                <w:kern w:val="0"/>
                <w:sz w:val="22"/>
                <w:szCs w:val="22"/>
                <w:u w:val="none"/>
                <w:lang w:val="en-US" w:eastAsia="zh-CN" w:bidi="ar"/>
              </w:rPr>
              <w:t>303</w:t>
            </w:r>
          </w:p>
        </w:tc>
        <w:tc>
          <w:tcPr>
            <w:tcW w:w="2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5"/>
                <w:szCs w:val="15"/>
                <w:highlight w:val="yellow"/>
              </w:rPr>
            </w:pPr>
            <w:r>
              <w:rPr>
                <w:rFonts w:hint="eastAsia" w:ascii="宋体" w:hAnsi="宋体" w:eastAsia="宋体" w:cs="宋体"/>
                <w:i w:val="0"/>
                <w:snapToGrid w:val="0"/>
                <w:color w:val="000000"/>
                <w:kern w:val="0"/>
                <w:sz w:val="22"/>
                <w:szCs w:val="22"/>
                <w:u w:val="none"/>
                <w:lang w:val="en-US" w:eastAsia="zh-CN" w:bidi="ar"/>
              </w:rPr>
              <w:t>05</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181001</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生活补助</w:t>
            </w:r>
          </w:p>
        </w:tc>
        <w:tc>
          <w:tcPr>
            <w:tcW w:w="9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22"/>
                <w:szCs w:val="22"/>
                <w:highlight w:val="none"/>
                <w:u w:val="none"/>
                <w:lang w:val="en-US" w:eastAsia="zh-CN" w:bidi="ar"/>
              </w:rPr>
            </w:pP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1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25" w:hRule="exact"/>
        </w:trPr>
        <w:tc>
          <w:tcPr>
            <w:tcW w:w="6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5"/>
                <w:szCs w:val="15"/>
                <w:highlight w:val="yellow"/>
              </w:rPr>
            </w:pPr>
          </w:p>
        </w:tc>
        <w:tc>
          <w:tcPr>
            <w:tcW w:w="1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6"/>
                <w:szCs w:val="16"/>
                <w:highlight w:val="yellow"/>
              </w:rPr>
            </w:pPr>
          </w:p>
        </w:tc>
        <w:tc>
          <w:tcPr>
            <w:tcW w:w="804"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981" w:type="dxa"/>
            <w:tcBorders>
              <w:top w:val="single" w:color="auto" w:sz="4" w:space="0"/>
              <w:left w:val="single" w:color="auto" w:sz="4" w:space="0"/>
              <w:bottom w:val="single" w:color="auto" w:sz="4" w:space="0"/>
              <w:right w:val="single" w:color="auto" w:sz="4" w:space="0"/>
            </w:tcBorders>
          </w:tcPr>
          <w:p>
            <w:pPr>
              <w:spacing w:before="185" w:line="216" w:lineRule="auto"/>
              <w:ind w:left="40"/>
              <w:jc w:val="center"/>
              <w:rPr>
                <w:rFonts w:ascii="宋体" w:hAnsi="宋体" w:eastAsia="宋体" w:cs="宋体"/>
                <w:sz w:val="17"/>
                <w:szCs w:val="17"/>
                <w:highlight w:val="yellow"/>
              </w:rPr>
            </w:pPr>
          </w:p>
        </w:tc>
        <w:tc>
          <w:tcPr>
            <w:tcW w:w="555" w:type="dxa"/>
            <w:tcBorders>
              <w:top w:val="single" w:color="auto" w:sz="4" w:space="0"/>
              <w:left w:val="single" w:color="auto" w:sz="4" w:space="0"/>
              <w:bottom w:val="single" w:color="auto" w:sz="4" w:space="0"/>
              <w:right w:val="single" w:color="auto" w:sz="4" w:space="0"/>
            </w:tcBorders>
          </w:tcPr>
          <w:p>
            <w:pPr>
              <w:jc w:val="center"/>
              <w:rPr>
                <w:highlight w:val="yellow"/>
              </w:rPr>
            </w:pPr>
          </w:p>
        </w:tc>
        <w:tc>
          <w:tcPr>
            <w:tcW w:w="799" w:type="dxa"/>
            <w:tcBorders>
              <w:top w:val="single" w:color="auto" w:sz="4" w:space="0"/>
              <w:left w:val="single" w:color="auto" w:sz="4" w:space="0"/>
              <w:bottom w:val="single" w:color="auto" w:sz="4" w:space="0"/>
              <w:right w:val="single" w:color="auto" w:sz="4" w:space="0"/>
            </w:tcBorders>
          </w:tcPr>
          <w:p>
            <w:pPr>
              <w:spacing w:before="185" w:line="216" w:lineRule="auto"/>
              <w:ind w:left="69"/>
              <w:jc w:val="center"/>
              <w:rPr>
                <w:rFonts w:ascii="宋体" w:hAnsi="宋体" w:eastAsia="宋体" w:cs="宋体"/>
                <w:sz w:val="17"/>
                <w:szCs w:val="17"/>
                <w:highlight w:val="yellow"/>
              </w:rPr>
            </w:pPr>
          </w:p>
        </w:tc>
      </w:tr>
    </w:tbl>
    <w:p>
      <w:pPr>
        <w:jc w:val="center"/>
        <w:rPr>
          <w:highlight w:val="yellow"/>
        </w:rPr>
        <w:sectPr>
          <w:footerReference r:id="rId10" w:type="default"/>
          <w:pgSz w:w="11906" w:h="16839"/>
          <w:pgMar w:top="720" w:right="689" w:bottom="855" w:left="700" w:header="0" w:footer="575" w:gutter="0"/>
          <w:pgBorders>
            <w:top w:val="none" w:sz="0" w:space="0"/>
            <w:left w:val="none" w:sz="0" w:space="0"/>
            <w:bottom w:val="none" w:sz="0" w:space="0"/>
            <w:right w:val="none" w:sz="0" w:space="0"/>
          </w:pgBorders>
          <w:cols w:space="720" w:num="1"/>
        </w:sectPr>
      </w:pPr>
    </w:p>
    <w:p>
      <w:pPr>
        <w:spacing w:line="91" w:lineRule="auto"/>
        <w:rPr>
          <w:sz w:val="2"/>
          <w:highlight w:val="yellow"/>
        </w:rPr>
      </w:pPr>
    </w:p>
    <w:tbl>
      <w:tblPr>
        <w:tblStyle w:val="13"/>
        <w:tblW w:w="8598"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393"/>
        <w:gridCol w:w="360"/>
        <w:gridCol w:w="405"/>
        <w:gridCol w:w="794"/>
        <w:gridCol w:w="2204"/>
        <w:gridCol w:w="1529"/>
        <w:gridCol w:w="492"/>
        <w:gridCol w:w="947"/>
        <w:gridCol w:w="1474"/>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51" w:hRule="atLeast"/>
        </w:trPr>
        <w:tc>
          <w:tcPr>
            <w:tcW w:w="1158" w:type="dxa"/>
            <w:gridSpan w:val="3"/>
            <w:tcBorders>
              <w:top w:val="single" w:color="FFFFFF" w:sz="2" w:space="0"/>
              <w:left w:val="single" w:color="FFFFFF" w:sz="2" w:space="0"/>
              <w:bottom w:val="nil"/>
              <w:right w:val="single" w:color="FFFFFF" w:sz="2" w:space="0"/>
            </w:tcBorders>
          </w:tcPr>
          <w:p>
            <w:pPr>
              <w:rPr>
                <w:highlight w:val="none"/>
              </w:rPr>
            </w:pPr>
          </w:p>
        </w:tc>
        <w:tc>
          <w:tcPr>
            <w:tcW w:w="2998" w:type="dxa"/>
            <w:gridSpan w:val="2"/>
            <w:tcBorders>
              <w:top w:val="nil"/>
              <w:left w:val="single" w:color="FFFFFF" w:sz="2" w:space="0"/>
              <w:bottom w:val="nil"/>
              <w:right w:val="single" w:color="FFFFFF" w:sz="2" w:space="0"/>
            </w:tcBorders>
          </w:tcPr>
          <w:p>
            <w:pPr>
              <w:rPr>
                <w:highlight w:val="none"/>
              </w:rPr>
            </w:pPr>
          </w:p>
        </w:tc>
        <w:tc>
          <w:tcPr>
            <w:tcW w:w="4442" w:type="dxa"/>
            <w:gridSpan w:val="4"/>
            <w:tcBorders>
              <w:top w:val="single" w:color="FFFFFF" w:sz="2" w:space="0"/>
              <w:left w:val="single" w:color="FFFFFF" w:sz="2" w:space="0"/>
              <w:bottom w:val="nil"/>
              <w:right w:val="single" w:color="FFFFFF" w:sz="2" w:space="0"/>
            </w:tcBorders>
          </w:tcPr>
          <w:p>
            <w:pPr>
              <w:spacing w:before="72" w:line="221" w:lineRule="auto"/>
              <w:ind w:right="88"/>
              <w:jc w:val="right"/>
              <w:rPr>
                <w:rFonts w:ascii="宋体" w:hAnsi="宋体" w:eastAsia="宋体" w:cs="宋体"/>
                <w:sz w:val="22"/>
                <w:szCs w:val="22"/>
                <w:highlight w:val="none"/>
              </w:rPr>
            </w:pPr>
            <w:r>
              <w:rPr>
                <w:rFonts w:ascii="宋体" w:hAnsi="宋体" w:eastAsia="宋体" w:cs="宋体"/>
                <w:spacing w:val="-12"/>
                <w:sz w:val="22"/>
                <w:szCs w:val="22"/>
                <w:highlight w:val="none"/>
              </w:rPr>
              <w:t>部</w:t>
            </w:r>
            <w:r>
              <w:rPr>
                <w:rFonts w:ascii="宋体" w:hAnsi="宋体" w:eastAsia="宋体" w:cs="宋体"/>
                <w:spacing w:val="-7"/>
                <w:sz w:val="22"/>
                <w:szCs w:val="22"/>
                <w:highlight w:val="none"/>
              </w:rPr>
              <w:t>门公开表 3</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3" w:hRule="atLeast"/>
        </w:trPr>
        <w:tc>
          <w:tcPr>
            <w:tcW w:w="8598" w:type="dxa"/>
            <w:gridSpan w:val="9"/>
            <w:tcBorders>
              <w:top w:val="nil"/>
              <w:left w:val="nil"/>
              <w:bottom w:val="nil"/>
              <w:right w:val="nil"/>
            </w:tcBorders>
          </w:tcPr>
          <w:p>
            <w:pPr>
              <w:spacing w:before="169" w:line="474" w:lineRule="exact"/>
              <w:ind w:left="2547"/>
              <w:rPr>
                <w:rFonts w:ascii="宋体" w:hAnsi="宋体" w:eastAsia="宋体" w:cs="宋体"/>
                <w:sz w:val="31"/>
                <w:szCs w:val="31"/>
                <w:highlight w:val="none"/>
              </w:rPr>
            </w:pPr>
            <w:r>
              <w:rPr>
                <w:rFonts w:ascii="宋体" w:hAnsi="宋体" w:eastAsia="宋体" w:cs="宋体"/>
                <w:spacing w:val="14"/>
                <w:position w:val="1"/>
                <w:sz w:val="31"/>
                <w:szCs w:val="31"/>
                <w:highlight w:val="none"/>
              </w:rPr>
              <w:t>一</w:t>
            </w:r>
            <w:r>
              <w:rPr>
                <w:rFonts w:ascii="宋体" w:hAnsi="宋体" w:eastAsia="宋体" w:cs="宋体"/>
                <w:spacing w:val="9"/>
                <w:position w:val="1"/>
                <w:sz w:val="31"/>
                <w:szCs w:val="31"/>
                <w:highlight w:val="none"/>
              </w:rPr>
              <w:t>般公共预算支出预算表</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11" w:hRule="atLeast"/>
        </w:trPr>
        <w:tc>
          <w:tcPr>
            <w:tcW w:w="4156" w:type="dxa"/>
            <w:gridSpan w:val="5"/>
            <w:tcBorders>
              <w:top w:val="nil"/>
              <w:left w:val="nil"/>
              <w:bottom w:val="single" w:color="auto" w:sz="4" w:space="0"/>
              <w:right w:val="nil"/>
            </w:tcBorders>
          </w:tcPr>
          <w:p>
            <w:pPr>
              <w:spacing w:before="102" w:line="221" w:lineRule="auto"/>
              <w:ind w:left="26"/>
              <w:rPr>
                <w:rFonts w:hint="eastAsia" w:ascii="宋体" w:hAnsi="宋体" w:eastAsia="宋体" w:cs="宋体"/>
                <w:sz w:val="22"/>
                <w:szCs w:val="22"/>
                <w:highlight w:val="none"/>
                <w:lang w:val="en-US" w:eastAsia="zh-CN"/>
              </w:rPr>
            </w:pPr>
            <w:r>
              <w:rPr>
                <w:rFonts w:ascii="宋体" w:hAnsi="宋体" w:eastAsia="宋体" w:cs="宋体"/>
                <w:spacing w:val="-2"/>
                <w:sz w:val="22"/>
                <w:szCs w:val="22"/>
                <w:highlight w:val="none"/>
              </w:rPr>
              <w:t>部</w:t>
            </w:r>
            <w:r>
              <w:rPr>
                <w:rFonts w:ascii="宋体" w:hAnsi="宋体" w:eastAsia="宋体" w:cs="宋体"/>
                <w:spacing w:val="-1"/>
                <w:sz w:val="22"/>
                <w:szCs w:val="22"/>
                <w:highlight w:val="none"/>
              </w:rPr>
              <w:t>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p>
        </w:tc>
        <w:tc>
          <w:tcPr>
            <w:tcW w:w="1529" w:type="dxa"/>
            <w:tcBorders>
              <w:top w:val="nil"/>
              <w:left w:val="nil"/>
              <w:bottom w:val="single" w:color="auto" w:sz="4" w:space="0"/>
              <w:right w:val="nil"/>
            </w:tcBorders>
          </w:tcPr>
          <w:p>
            <w:pPr>
              <w:rPr>
                <w:highlight w:val="none"/>
              </w:rPr>
            </w:pPr>
          </w:p>
        </w:tc>
        <w:tc>
          <w:tcPr>
            <w:tcW w:w="1439" w:type="dxa"/>
            <w:gridSpan w:val="2"/>
            <w:tcBorders>
              <w:top w:val="nil"/>
              <w:left w:val="nil"/>
              <w:bottom w:val="single" w:color="auto" w:sz="4" w:space="0"/>
              <w:right w:val="nil"/>
            </w:tcBorders>
          </w:tcPr>
          <w:p>
            <w:pPr>
              <w:rPr>
                <w:highlight w:val="none"/>
              </w:rPr>
            </w:pPr>
          </w:p>
        </w:tc>
        <w:tc>
          <w:tcPr>
            <w:tcW w:w="1474" w:type="dxa"/>
            <w:tcBorders>
              <w:top w:val="nil"/>
              <w:left w:val="nil"/>
              <w:bottom w:val="single" w:color="auto" w:sz="4" w:space="0"/>
              <w:right w:val="nil"/>
            </w:tcBorders>
          </w:tcPr>
          <w:p>
            <w:pPr>
              <w:spacing w:before="102" w:line="221" w:lineRule="auto"/>
              <w:ind w:left="24"/>
              <w:rPr>
                <w:rFonts w:ascii="宋体" w:hAnsi="宋体" w:eastAsia="宋体" w:cs="宋体"/>
                <w:sz w:val="22"/>
                <w:szCs w:val="22"/>
                <w:highlight w:val="none"/>
              </w:rPr>
            </w:pPr>
            <w:r>
              <w:rPr>
                <w:rFonts w:ascii="宋体" w:hAnsi="宋体" w:eastAsia="宋体" w:cs="宋体"/>
                <w:spacing w:val="-18"/>
                <w:sz w:val="22"/>
                <w:szCs w:val="22"/>
                <w:highlight w:val="none"/>
              </w:rPr>
              <w:t>金</w:t>
            </w:r>
            <w:r>
              <w:rPr>
                <w:rFonts w:ascii="宋体" w:hAnsi="宋体" w:eastAsia="宋体" w:cs="宋体"/>
                <w:spacing w:val="-15"/>
                <w:sz w:val="22"/>
                <w:szCs w:val="22"/>
                <w:highlight w:val="none"/>
              </w:rPr>
              <w:t>额单位：万元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8" w:hRule="atLeast"/>
        </w:trPr>
        <w:tc>
          <w:tcPr>
            <w:tcW w:w="4156" w:type="dxa"/>
            <w:gridSpan w:val="5"/>
            <w:tcBorders>
              <w:top w:val="single" w:color="auto" w:sz="4" w:space="0"/>
              <w:left w:val="single" w:color="auto" w:sz="4" w:space="0"/>
              <w:bottom w:val="single" w:color="auto" w:sz="4" w:space="0"/>
              <w:right w:val="single" w:color="auto" w:sz="4" w:space="0"/>
            </w:tcBorders>
            <w:shd w:val="clear" w:color="auto" w:fill="EFF2F7"/>
          </w:tcPr>
          <w:p>
            <w:pPr>
              <w:spacing w:before="149" w:line="222" w:lineRule="auto"/>
              <w:ind w:left="1649"/>
              <w:rPr>
                <w:rFonts w:ascii="宋体" w:hAnsi="宋体" w:eastAsia="宋体" w:cs="宋体"/>
                <w:sz w:val="22"/>
                <w:szCs w:val="22"/>
                <w:highlight w:val="none"/>
              </w:rPr>
            </w:pPr>
            <w:r>
              <w:rPr>
                <w:rFonts w:ascii="宋体" w:hAnsi="宋体" w:eastAsia="宋体" w:cs="宋体"/>
                <w:spacing w:val="7"/>
                <w:sz w:val="22"/>
                <w:szCs w:val="22"/>
                <w:highlight w:val="none"/>
              </w:rPr>
              <w:t>项</w:t>
            </w:r>
            <w:r>
              <w:rPr>
                <w:rFonts w:ascii="宋体" w:hAnsi="宋体" w:eastAsia="宋体" w:cs="宋体"/>
                <w:spacing w:val="6"/>
                <w:sz w:val="22"/>
                <w:szCs w:val="22"/>
                <w:highlight w:val="none"/>
              </w:rPr>
              <w:t>目</w:t>
            </w:r>
          </w:p>
        </w:tc>
        <w:tc>
          <w:tcPr>
            <w:tcW w:w="1529"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36" w:lineRule="auto"/>
              <w:rPr>
                <w:highlight w:val="none"/>
              </w:rPr>
            </w:pPr>
          </w:p>
          <w:p>
            <w:pPr>
              <w:spacing w:before="71" w:line="222" w:lineRule="auto"/>
              <w:ind w:left="553"/>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1439" w:type="dxa"/>
            <w:gridSpan w:val="2"/>
            <w:vMerge w:val="restart"/>
            <w:tcBorders>
              <w:top w:val="single" w:color="auto" w:sz="4" w:space="0"/>
              <w:left w:val="single" w:color="auto" w:sz="4" w:space="0"/>
              <w:bottom w:val="single" w:color="auto" w:sz="4" w:space="0"/>
              <w:right w:val="single" w:color="auto" w:sz="4" w:space="0"/>
            </w:tcBorders>
            <w:shd w:val="clear" w:color="auto" w:fill="EFF2F7"/>
          </w:tcPr>
          <w:p>
            <w:pPr>
              <w:spacing w:line="281" w:lineRule="auto"/>
              <w:rPr>
                <w:highlight w:val="none"/>
              </w:rPr>
            </w:pPr>
          </w:p>
          <w:p>
            <w:pPr>
              <w:spacing w:before="71" w:line="276" w:lineRule="auto"/>
              <w:ind w:left="510" w:right="50" w:hanging="429"/>
              <w:rPr>
                <w:rFonts w:ascii="宋体" w:hAnsi="宋体" w:eastAsia="宋体" w:cs="宋体"/>
                <w:sz w:val="22"/>
                <w:szCs w:val="22"/>
                <w:highlight w:val="none"/>
              </w:rPr>
            </w:pPr>
            <w:r>
              <w:rPr>
                <w:rFonts w:ascii="宋体" w:hAnsi="宋体" w:eastAsia="宋体" w:cs="宋体"/>
                <w:spacing w:val="-3"/>
                <w:sz w:val="22"/>
                <w:szCs w:val="22"/>
                <w:highlight w:val="none"/>
              </w:rPr>
              <w:t>当年财政拨款</w:t>
            </w:r>
            <w:r>
              <w:rPr>
                <w:rFonts w:ascii="宋体" w:hAnsi="宋体" w:eastAsia="宋体" w:cs="宋体"/>
                <w:spacing w:val="-7"/>
                <w:sz w:val="22"/>
                <w:szCs w:val="22"/>
                <w:highlight w:val="none"/>
              </w:rPr>
              <w:t>安</w:t>
            </w:r>
            <w:r>
              <w:rPr>
                <w:rFonts w:ascii="宋体" w:hAnsi="宋体" w:eastAsia="宋体" w:cs="宋体"/>
                <w:spacing w:val="-5"/>
                <w:sz w:val="22"/>
                <w:szCs w:val="22"/>
                <w:highlight w:val="none"/>
              </w:rPr>
              <w:t>排</w:t>
            </w:r>
          </w:p>
        </w:tc>
        <w:tc>
          <w:tcPr>
            <w:tcW w:w="147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35" w:lineRule="auto"/>
              <w:rPr>
                <w:highlight w:val="none"/>
              </w:rPr>
            </w:pPr>
          </w:p>
          <w:p>
            <w:pPr>
              <w:spacing w:before="72" w:line="221" w:lineRule="auto"/>
              <w:ind w:left="84"/>
              <w:rPr>
                <w:rFonts w:ascii="宋体" w:hAnsi="宋体" w:eastAsia="宋体" w:cs="宋体"/>
                <w:sz w:val="22"/>
                <w:szCs w:val="22"/>
                <w:highlight w:val="none"/>
              </w:rPr>
            </w:pPr>
            <w:r>
              <w:rPr>
                <w:rFonts w:ascii="宋体" w:hAnsi="宋体" w:eastAsia="宋体" w:cs="宋体"/>
                <w:spacing w:val="-1"/>
                <w:sz w:val="22"/>
                <w:szCs w:val="22"/>
                <w:highlight w:val="none"/>
              </w:rPr>
              <w:t>上年结转安排</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78" w:hRule="atLeast"/>
        </w:trPr>
        <w:tc>
          <w:tcPr>
            <w:tcW w:w="1158"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86" w:line="220" w:lineRule="auto"/>
              <w:ind w:left="145"/>
              <w:rPr>
                <w:rFonts w:ascii="宋体" w:hAnsi="宋体" w:eastAsia="宋体" w:cs="宋体"/>
                <w:sz w:val="22"/>
                <w:szCs w:val="22"/>
                <w:highlight w:val="none"/>
              </w:rPr>
            </w:pPr>
            <w:r>
              <w:rPr>
                <w:rFonts w:ascii="宋体" w:hAnsi="宋体" w:eastAsia="宋体" w:cs="宋体"/>
                <w:spacing w:val="-2"/>
                <w:sz w:val="22"/>
                <w:szCs w:val="22"/>
                <w:highlight w:val="none"/>
              </w:rPr>
              <w:t>科目</w:t>
            </w:r>
            <w:r>
              <w:rPr>
                <w:rFonts w:ascii="宋体" w:hAnsi="宋体" w:eastAsia="宋体" w:cs="宋体"/>
                <w:spacing w:val="-1"/>
                <w:sz w:val="22"/>
                <w:szCs w:val="22"/>
                <w:highlight w:val="none"/>
              </w:rPr>
              <w:t>编码</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before="98" w:line="259" w:lineRule="auto"/>
              <w:ind w:left="289" w:right="64" w:hanging="218"/>
              <w:rPr>
                <w:rFonts w:ascii="宋体" w:hAnsi="宋体" w:eastAsia="宋体" w:cs="宋体"/>
                <w:sz w:val="22"/>
                <w:szCs w:val="22"/>
                <w:highlight w:val="none"/>
              </w:rPr>
            </w:pPr>
            <w:r>
              <w:rPr>
                <w:rFonts w:ascii="宋体" w:hAnsi="宋体" w:eastAsia="宋体" w:cs="宋体"/>
                <w:spacing w:val="-4"/>
                <w:sz w:val="22"/>
                <w:szCs w:val="22"/>
                <w:highlight w:val="none"/>
              </w:rPr>
              <w:t>单</w:t>
            </w:r>
            <w:r>
              <w:rPr>
                <w:rFonts w:ascii="宋体" w:hAnsi="宋体" w:eastAsia="宋体" w:cs="宋体"/>
                <w:spacing w:val="-2"/>
                <w:sz w:val="22"/>
                <w:szCs w:val="22"/>
                <w:highlight w:val="none"/>
              </w:rPr>
              <w:t>位代</w:t>
            </w:r>
            <w:r>
              <w:rPr>
                <w:rFonts w:ascii="宋体" w:hAnsi="宋体" w:eastAsia="宋体" w:cs="宋体"/>
                <w:sz w:val="22"/>
                <w:szCs w:val="22"/>
                <w:highlight w:val="none"/>
              </w:rPr>
              <w:t>码</w:t>
            </w:r>
          </w:p>
        </w:tc>
        <w:tc>
          <w:tcPr>
            <w:tcW w:w="220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before="254" w:line="220" w:lineRule="auto"/>
              <w:ind w:left="228"/>
              <w:rPr>
                <w:rFonts w:ascii="宋体" w:hAnsi="宋体" w:eastAsia="宋体" w:cs="宋体"/>
                <w:sz w:val="22"/>
                <w:szCs w:val="22"/>
                <w:highlight w:val="none"/>
              </w:rPr>
            </w:pPr>
            <w:r>
              <w:rPr>
                <w:rFonts w:ascii="宋体" w:hAnsi="宋体" w:eastAsia="宋体" w:cs="宋体"/>
                <w:spacing w:val="-1"/>
                <w:sz w:val="22"/>
                <w:szCs w:val="22"/>
                <w:highlight w:val="none"/>
              </w:rPr>
              <w:t>单位名称</w:t>
            </w:r>
            <w:r>
              <w:rPr>
                <w:rFonts w:ascii="宋体" w:hAnsi="宋体" w:eastAsia="宋体" w:cs="宋体"/>
                <w:sz w:val="22"/>
                <w:szCs w:val="22"/>
                <w:highlight w:val="none"/>
              </w:rPr>
              <w:t>(科目)</w:t>
            </w:r>
          </w:p>
        </w:tc>
        <w:tc>
          <w:tcPr>
            <w:tcW w:w="1529"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439" w:type="dxa"/>
            <w:gridSpan w:val="2"/>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33" w:hRule="atLeast"/>
        </w:trPr>
        <w:tc>
          <w:tcPr>
            <w:tcW w:w="393" w:type="dxa"/>
            <w:tcBorders>
              <w:top w:val="single" w:color="auto" w:sz="4" w:space="0"/>
              <w:left w:val="single" w:color="auto" w:sz="4" w:space="0"/>
              <w:bottom w:val="single" w:color="auto" w:sz="4" w:space="0"/>
              <w:right w:val="single" w:color="auto" w:sz="4" w:space="0"/>
            </w:tcBorders>
            <w:shd w:val="clear" w:color="auto" w:fill="EFF2F7"/>
          </w:tcPr>
          <w:p>
            <w:pPr>
              <w:spacing w:before="62" w:line="221" w:lineRule="auto"/>
              <w:ind w:left="93"/>
              <w:rPr>
                <w:rFonts w:ascii="宋体" w:hAnsi="宋体" w:eastAsia="宋体" w:cs="宋体"/>
                <w:sz w:val="22"/>
                <w:szCs w:val="22"/>
                <w:highlight w:val="none"/>
              </w:rPr>
            </w:pPr>
            <w:r>
              <w:rPr>
                <w:rFonts w:ascii="宋体" w:hAnsi="宋体" w:eastAsia="宋体" w:cs="宋体"/>
                <w:sz w:val="22"/>
                <w:szCs w:val="22"/>
                <w:highlight w:val="none"/>
              </w:rPr>
              <w:t>类</w:t>
            </w:r>
          </w:p>
        </w:tc>
        <w:tc>
          <w:tcPr>
            <w:tcW w:w="360" w:type="dxa"/>
            <w:tcBorders>
              <w:top w:val="single" w:color="auto" w:sz="4" w:space="0"/>
              <w:left w:val="single" w:color="auto" w:sz="4" w:space="0"/>
              <w:bottom w:val="single" w:color="auto" w:sz="4" w:space="0"/>
              <w:right w:val="single" w:color="auto" w:sz="4" w:space="0"/>
            </w:tcBorders>
            <w:shd w:val="clear" w:color="auto" w:fill="EFF2F7"/>
          </w:tcPr>
          <w:p>
            <w:pPr>
              <w:spacing w:before="63" w:line="222" w:lineRule="auto"/>
              <w:ind w:left="75"/>
              <w:rPr>
                <w:rFonts w:ascii="宋体" w:hAnsi="宋体" w:eastAsia="宋体" w:cs="宋体"/>
                <w:sz w:val="22"/>
                <w:szCs w:val="22"/>
                <w:highlight w:val="none"/>
              </w:rPr>
            </w:pPr>
            <w:r>
              <w:rPr>
                <w:rFonts w:ascii="宋体" w:hAnsi="宋体" w:eastAsia="宋体" w:cs="宋体"/>
                <w:sz w:val="22"/>
                <w:szCs w:val="22"/>
                <w:highlight w:val="none"/>
              </w:rPr>
              <w:t>款</w:t>
            </w:r>
          </w:p>
        </w:tc>
        <w:tc>
          <w:tcPr>
            <w:tcW w:w="405" w:type="dxa"/>
            <w:tcBorders>
              <w:top w:val="single" w:color="auto" w:sz="4" w:space="0"/>
              <w:left w:val="single" w:color="auto" w:sz="4" w:space="0"/>
              <w:bottom w:val="single" w:color="auto" w:sz="4" w:space="0"/>
              <w:right w:val="single" w:color="auto" w:sz="4" w:space="0"/>
            </w:tcBorders>
            <w:shd w:val="clear" w:color="auto" w:fill="EFF2F7"/>
          </w:tcPr>
          <w:p>
            <w:pPr>
              <w:spacing w:before="62" w:line="222" w:lineRule="auto"/>
              <w:ind w:left="99"/>
              <w:rPr>
                <w:rFonts w:ascii="宋体" w:hAnsi="宋体" w:eastAsia="宋体" w:cs="宋体"/>
                <w:sz w:val="22"/>
                <w:szCs w:val="22"/>
                <w:highlight w:val="none"/>
              </w:rPr>
            </w:pPr>
            <w:r>
              <w:rPr>
                <w:rFonts w:ascii="宋体" w:hAnsi="宋体" w:eastAsia="宋体" w:cs="宋体"/>
                <w:sz w:val="22"/>
                <w:szCs w:val="22"/>
                <w:highlight w:val="none"/>
              </w:rPr>
              <w:t>项</w:t>
            </w:r>
          </w:p>
        </w:tc>
        <w:tc>
          <w:tcPr>
            <w:tcW w:w="794"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2204"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529"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439" w:type="dxa"/>
            <w:gridSpan w:val="2"/>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474"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Theme="minorEastAsia"/>
                <w:sz w:val="13"/>
                <w:szCs w:val="13"/>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b/>
                <w:i w:val="0"/>
                <w:snapToGrid w:val="0"/>
                <w:color w:val="000000"/>
                <w:kern w:val="0"/>
                <w:sz w:val="22"/>
                <w:szCs w:val="22"/>
                <w:highlight w:val="none"/>
                <w:u w:val="none"/>
                <w:lang w:val="en-US" w:eastAsia="zh-CN" w:bidi="ar"/>
              </w:rPr>
              <w:t>合    计</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b/>
                <w:i w:val="0"/>
                <w:snapToGrid w:val="0"/>
                <w:color w:val="000000"/>
                <w:kern w:val="0"/>
                <w:sz w:val="22"/>
                <w:szCs w:val="22"/>
                <w:highlight w:val="none"/>
                <w:u w:val="none"/>
                <w:lang w:val="en-US" w:eastAsia="zh-CN" w:bidi="ar"/>
              </w:rPr>
              <w:t>334.87</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b/>
                <w:i w:val="0"/>
                <w:snapToGrid w:val="0"/>
                <w:color w:val="000000"/>
                <w:kern w:val="0"/>
                <w:sz w:val="22"/>
                <w:szCs w:val="22"/>
                <w:highlight w:val="none"/>
                <w:u w:val="none"/>
                <w:lang w:val="en-US" w:eastAsia="zh-CN" w:bidi="ar"/>
              </w:rPr>
              <w:t>334.87</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3"/>
                <w:szCs w:val="13"/>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334.87</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334.87</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3"/>
                <w:szCs w:val="13"/>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投资促进局</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334.87</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334.87</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201</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01</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181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行政运行</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52.14</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52.14</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201</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13</w:t>
            </w: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01</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181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行政运行</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197.75</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197.75</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201</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13</w:t>
            </w: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08</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181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招商引资</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18.00</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18.00</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208</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05</w:t>
            </w: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05</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181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机关事业单位基本养老保险缴费支出</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28.27</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28.27</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210</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01</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181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行政单位医疗</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none"/>
              </w:rPr>
            </w:pPr>
            <w:r>
              <w:rPr>
                <w:rFonts w:hint="eastAsia" w:ascii="宋体" w:hAnsi="宋体" w:eastAsia="宋体" w:cs="宋体"/>
                <w:i w:val="0"/>
                <w:snapToGrid w:val="0"/>
                <w:color w:val="000000"/>
                <w:kern w:val="0"/>
                <w:sz w:val="22"/>
                <w:szCs w:val="22"/>
                <w:highlight w:val="none"/>
                <w:u w:val="none"/>
                <w:lang w:val="en-US" w:eastAsia="zh-CN" w:bidi="ar"/>
              </w:rPr>
              <w:t>7.19</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7.19</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5"/>
                <w:szCs w:val="15"/>
                <w:highlight w:val="none"/>
              </w:rPr>
            </w:pPr>
            <w:r>
              <w:rPr>
                <w:rFonts w:hint="eastAsia" w:ascii="宋体" w:hAnsi="宋体" w:eastAsia="宋体" w:cs="宋体"/>
                <w:i w:val="0"/>
                <w:snapToGrid w:val="0"/>
                <w:color w:val="000000"/>
                <w:kern w:val="0"/>
                <w:sz w:val="22"/>
                <w:szCs w:val="22"/>
                <w:highlight w:val="none"/>
                <w:u w:val="none"/>
                <w:lang w:val="en-US" w:eastAsia="zh-CN" w:bidi="ar"/>
              </w:rPr>
              <w:t>210</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5"/>
                <w:szCs w:val="15"/>
                <w:highlight w:val="none"/>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5"/>
                <w:szCs w:val="15"/>
                <w:highlight w:val="none"/>
              </w:rPr>
            </w:pPr>
            <w:r>
              <w:rPr>
                <w:rFonts w:hint="eastAsia" w:ascii="宋体" w:hAnsi="宋体" w:eastAsia="宋体" w:cs="宋体"/>
                <w:i w:val="0"/>
                <w:snapToGrid w:val="0"/>
                <w:color w:val="000000"/>
                <w:kern w:val="0"/>
                <w:sz w:val="22"/>
                <w:szCs w:val="22"/>
                <w:highlight w:val="none"/>
                <w:u w:val="none"/>
                <w:lang w:val="en-US" w:eastAsia="zh-CN" w:bidi="ar"/>
              </w:rPr>
              <w:t>02</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5"/>
                <w:szCs w:val="15"/>
                <w:highlight w:val="none"/>
              </w:rPr>
            </w:pPr>
            <w:r>
              <w:rPr>
                <w:rFonts w:hint="eastAsia" w:ascii="宋体" w:hAnsi="宋体" w:eastAsia="宋体" w:cs="宋体"/>
                <w:i w:val="0"/>
                <w:snapToGrid w:val="0"/>
                <w:color w:val="000000"/>
                <w:kern w:val="0"/>
                <w:sz w:val="22"/>
                <w:szCs w:val="22"/>
                <w:highlight w:val="none"/>
                <w:u w:val="none"/>
                <w:lang w:val="en-US" w:eastAsia="zh-CN" w:bidi="ar"/>
              </w:rPr>
              <w:t>181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5"/>
                <w:szCs w:val="15"/>
                <w:highlight w:val="none"/>
              </w:rPr>
            </w:pPr>
            <w:r>
              <w:rPr>
                <w:rFonts w:hint="eastAsia" w:ascii="宋体" w:hAnsi="宋体" w:eastAsia="宋体" w:cs="宋体"/>
                <w:i w:val="0"/>
                <w:snapToGrid w:val="0"/>
                <w:color w:val="000000"/>
                <w:kern w:val="0"/>
                <w:sz w:val="22"/>
                <w:szCs w:val="22"/>
                <w:highlight w:val="none"/>
                <w:u w:val="none"/>
                <w:lang w:val="en-US" w:eastAsia="zh-CN" w:bidi="ar"/>
              </w:rPr>
              <w:t>事业单位医疗</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5"/>
                <w:szCs w:val="15"/>
                <w:highlight w:val="none"/>
              </w:rPr>
            </w:pPr>
            <w:r>
              <w:rPr>
                <w:rFonts w:hint="eastAsia" w:ascii="宋体" w:hAnsi="宋体" w:eastAsia="宋体" w:cs="宋体"/>
                <w:i w:val="0"/>
                <w:snapToGrid w:val="0"/>
                <w:color w:val="000000"/>
                <w:kern w:val="0"/>
                <w:sz w:val="22"/>
                <w:szCs w:val="22"/>
                <w:highlight w:val="none"/>
                <w:u w:val="none"/>
                <w:lang w:val="en-US" w:eastAsia="zh-CN" w:bidi="ar"/>
              </w:rPr>
              <w:t>1.93</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5"/>
                <w:szCs w:val="15"/>
                <w:highlight w:val="none"/>
              </w:rPr>
            </w:pPr>
            <w:r>
              <w:rPr>
                <w:rFonts w:hint="eastAsia" w:ascii="宋体" w:hAnsi="宋体" w:eastAsia="宋体" w:cs="宋体"/>
                <w:i w:val="0"/>
                <w:snapToGrid w:val="0"/>
                <w:color w:val="000000"/>
                <w:kern w:val="0"/>
                <w:sz w:val="22"/>
                <w:szCs w:val="22"/>
                <w:highlight w:val="none"/>
                <w:u w:val="none"/>
                <w:lang w:val="en-US" w:eastAsia="zh-CN" w:bidi="ar"/>
              </w:rPr>
              <w:t>1.93</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210</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03</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181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公务员医疗补助</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3.17</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3.17</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210</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11</w:t>
            </w: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99</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181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其他行政事业单位医疗支出</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3.79</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3.79</w:t>
            </w:r>
          </w:p>
        </w:tc>
        <w:tc>
          <w:tcPr>
            <w:tcW w:w="14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221</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02</w:t>
            </w: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01</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181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住房公积金</w:t>
            </w:r>
          </w:p>
        </w:tc>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22.63</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22.63</w:t>
            </w: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02" w:line="204"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794" w:type="dxa"/>
            <w:tcBorders>
              <w:top w:val="single" w:color="auto" w:sz="4" w:space="0"/>
              <w:left w:val="single" w:color="auto" w:sz="4" w:space="0"/>
              <w:bottom w:val="single" w:color="auto" w:sz="4" w:space="0"/>
              <w:right w:val="single" w:color="auto" w:sz="4" w:space="0"/>
            </w:tcBorders>
          </w:tcPr>
          <w:p>
            <w:pPr>
              <w:rPr>
                <w:sz w:val="18"/>
                <w:szCs w:val="18"/>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2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c>
          <w:tcPr>
            <w:tcW w:w="1474" w:type="dxa"/>
            <w:tcBorders>
              <w:top w:val="single" w:color="auto" w:sz="4" w:space="0"/>
              <w:left w:val="single" w:color="auto" w:sz="4" w:space="0"/>
              <w:bottom w:val="single" w:color="auto" w:sz="4" w:space="0"/>
              <w:right w:val="single" w:color="auto" w:sz="4" w:space="0"/>
            </w:tcBorders>
          </w:tcPr>
          <w:p>
            <w:pPr>
              <w:spacing w:before="110" w:line="207" w:lineRule="auto"/>
              <w:ind w:left="588"/>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tcPr>
          <w:p>
            <w:pPr>
              <w:spacing w:before="171" w:line="186" w:lineRule="auto"/>
              <w:ind w:left="26"/>
              <w:rPr>
                <w:rFonts w:ascii="宋体" w:hAnsi="宋体" w:eastAsia="宋体" w:cs="宋体"/>
                <w:sz w:val="22"/>
                <w:szCs w:val="22"/>
                <w:highlight w:val="none"/>
              </w:rPr>
            </w:pPr>
          </w:p>
        </w:tc>
        <w:tc>
          <w:tcPr>
            <w:tcW w:w="360" w:type="dxa"/>
            <w:tcBorders>
              <w:top w:val="single" w:color="auto" w:sz="4" w:space="0"/>
              <w:left w:val="single" w:color="auto" w:sz="4" w:space="0"/>
              <w:bottom w:val="single" w:color="auto" w:sz="4" w:space="0"/>
              <w:right w:val="single" w:color="auto" w:sz="4" w:space="0"/>
            </w:tcBorders>
          </w:tcPr>
          <w:p>
            <w:pPr>
              <w:spacing w:before="172" w:line="187" w:lineRule="auto"/>
              <w:ind w:left="35"/>
              <w:rPr>
                <w:rFonts w:ascii="宋体" w:hAnsi="宋体" w:eastAsia="宋体" w:cs="宋体"/>
                <w:sz w:val="22"/>
                <w:szCs w:val="22"/>
                <w:highlight w:val="none"/>
              </w:rPr>
            </w:pPr>
          </w:p>
        </w:tc>
        <w:tc>
          <w:tcPr>
            <w:tcW w:w="405" w:type="dxa"/>
            <w:tcBorders>
              <w:top w:val="single" w:color="auto" w:sz="4" w:space="0"/>
              <w:left w:val="single" w:color="auto" w:sz="4" w:space="0"/>
              <w:bottom w:val="single" w:color="auto" w:sz="4" w:space="0"/>
              <w:right w:val="single" w:color="auto" w:sz="4" w:space="0"/>
            </w:tcBorders>
          </w:tcPr>
          <w:p>
            <w:pPr>
              <w:spacing w:before="171" w:line="186" w:lineRule="auto"/>
              <w:ind w:left="20"/>
              <w:rPr>
                <w:rFonts w:ascii="宋体" w:hAnsi="宋体" w:eastAsia="宋体" w:cs="宋体"/>
                <w:sz w:val="22"/>
                <w:szCs w:val="22"/>
                <w:highlight w:val="none"/>
              </w:rPr>
            </w:pPr>
          </w:p>
        </w:tc>
        <w:tc>
          <w:tcPr>
            <w:tcW w:w="794" w:type="dxa"/>
            <w:tcBorders>
              <w:top w:val="single" w:color="auto" w:sz="4" w:space="0"/>
              <w:left w:val="single" w:color="auto" w:sz="4" w:space="0"/>
              <w:bottom w:val="single" w:color="auto" w:sz="4" w:space="0"/>
              <w:right w:val="single" w:color="auto" w:sz="4" w:space="0"/>
            </w:tcBorders>
          </w:tcPr>
          <w:p>
            <w:pPr>
              <w:spacing w:before="171" w:line="186" w:lineRule="auto"/>
              <w:ind w:left="24"/>
              <w:rPr>
                <w:rFonts w:ascii="宋体" w:hAnsi="宋体" w:eastAsia="宋体" w:cs="宋体"/>
                <w:sz w:val="22"/>
                <w:szCs w:val="22"/>
                <w:highlight w:val="none"/>
              </w:rPr>
            </w:pPr>
          </w:p>
        </w:tc>
        <w:tc>
          <w:tcPr>
            <w:tcW w:w="2204" w:type="dxa"/>
            <w:tcBorders>
              <w:top w:val="single" w:color="auto" w:sz="4" w:space="0"/>
              <w:left w:val="single" w:color="auto" w:sz="4" w:space="0"/>
              <w:bottom w:val="single" w:color="auto" w:sz="4" w:space="0"/>
              <w:right w:val="single" w:color="auto" w:sz="4" w:space="0"/>
            </w:tcBorders>
          </w:tcPr>
          <w:p>
            <w:pPr>
              <w:spacing w:before="137" w:line="222" w:lineRule="auto"/>
              <w:ind w:left="134"/>
              <w:rPr>
                <w:rFonts w:ascii="宋体" w:hAnsi="宋体" w:eastAsia="宋体" w:cs="宋体"/>
                <w:sz w:val="22"/>
                <w:szCs w:val="22"/>
                <w:highlight w:val="none"/>
              </w:rPr>
            </w:pPr>
          </w:p>
        </w:tc>
        <w:tc>
          <w:tcPr>
            <w:tcW w:w="1529" w:type="dxa"/>
            <w:tcBorders>
              <w:top w:val="single" w:color="auto" w:sz="4" w:space="0"/>
              <w:left w:val="single" w:color="auto" w:sz="4" w:space="0"/>
              <w:bottom w:val="single" w:color="auto" w:sz="4" w:space="0"/>
              <w:right w:val="single" w:color="auto" w:sz="4" w:space="0"/>
            </w:tcBorders>
          </w:tcPr>
          <w:p>
            <w:pPr>
              <w:spacing w:before="172" w:line="185" w:lineRule="auto"/>
              <w:ind w:left="860"/>
              <w:rPr>
                <w:rFonts w:ascii="宋体" w:hAnsi="宋体" w:eastAsia="宋体" w:cs="宋体"/>
                <w:sz w:val="22"/>
                <w:szCs w:val="22"/>
                <w:highlight w:val="none"/>
              </w:rPr>
            </w:pPr>
          </w:p>
        </w:tc>
        <w:tc>
          <w:tcPr>
            <w:tcW w:w="1439" w:type="dxa"/>
            <w:gridSpan w:val="2"/>
            <w:tcBorders>
              <w:top w:val="single" w:color="auto" w:sz="4" w:space="0"/>
              <w:left w:val="single" w:color="auto" w:sz="4" w:space="0"/>
              <w:bottom w:val="single" w:color="auto" w:sz="4" w:space="0"/>
              <w:right w:val="single" w:color="auto" w:sz="4" w:space="0"/>
            </w:tcBorders>
          </w:tcPr>
          <w:p>
            <w:pPr>
              <w:spacing w:before="172" w:line="185" w:lineRule="auto"/>
              <w:ind w:left="771"/>
              <w:rPr>
                <w:rFonts w:ascii="宋体" w:hAnsi="宋体" w:eastAsia="宋体" w:cs="宋体"/>
                <w:sz w:val="22"/>
                <w:szCs w:val="22"/>
                <w:highlight w:val="none"/>
              </w:rPr>
            </w:pPr>
          </w:p>
        </w:tc>
        <w:tc>
          <w:tcPr>
            <w:tcW w:w="1474"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40" w:hRule="exact"/>
        </w:trPr>
        <w:tc>
          <w:tcPr>
            <w:tcW w:w="393" w:type="dxa"/>
            <w:tcBorders>
              <w:top w:val="single" w:color="auto" w:sz="4" w:space="0"/>
              <w:left w:val="single" w:color="auto" w:sz="4" w:space="0"/>
              <w:bottom w:val="single" w:color="auto" w:sz="4" w:space="0"/>
              <w:right w:val="single" w:color="auto" w:sz="4" w:space="0"/>
            </w:tcBorders>
          </w:tcPr>
          <w:p>
            <w:pPr>
              <w:spacing w:before="173" w:line="186" w:lineRule="auto"/>
              <w:ind w:left="26"/>
              <w:rPr>
                <w:rFonts w:ascii="宋体" w:hAnsi="宋体" w:eastAsia="宋体" w:cs="宋体"/>
                <w:sz w:val="22"/>
                <w:szCs w:val="22"/>
                <w:highlight w:val="none"/>
              </w:rPr>
            </w:pPr>
          </w:p>
        </w:tc>
        <w:tc>
          <w:tcPr>
            <w:tcW w:w="360" w:type="dxa"/>
            <w:tcBorders>
              <w:top w:val="single" w:color="auto" w:sz="4" w:space="0"/>
              <w:left w:val="single" w:color="auto" w:sz="4" w:space="0"/>
              <w:bottom w:val="single" w:color="auto" w:sz="4" w:space="0"/>
              <w:right w:val="single" w:color="auto" w:sz="4" w:space="0"/>
            </w:tcBorders>
          </w:tcPr>
          <w:p>
            <w:pPr>
              <w:spacing w:before="173" w:line="187" w:lineRule="auto"/>
              <w:ind w:left="35"/>
              <w:rPr>
                <w:rFonts w:ascii="宋体" w:hAnsi="宋体" w:eastAsia="宋体" w:cs="宋体"/>
                <w:sz w:val="22"/>
                <w:szCs w:val="22"/>
                <w:highlight w:val="none"/>
              </w:rPr>
            </w:pPr>
          </w:p>
        </w:tc>
        <w:tc>
          <w:tcPr>
            <w:tcW w:w="405" w:type="dxa"/>
            <w:tcBorders>
              <w:top w:val="single" w:color="auto" w:sz="4" w:space="0"/>
              <w:left w:val="single" w:color="auto" w:sz="4" w:space="0"/>
              <w:bottom w:val="single" w:color="auto" w:sz="4" w:space="0"/>
              <w:right w:val="single" w:color="auto" w:sz="4" w:space="0"/>
            </w:tcBorders>
          </w:tcPr>
          <w:p>
            <w:pPr>
              <w:spacing w:before="174" w:line="185" w:lineRule="auto"/>
              <w:ind w:left="20"/>
              <w:rPr>
                <w:rFonts w:ascii="宋体" w:hAnsi="宋体" w:eastAsia="宋体" w:cs="宋体"/>
                <w:sz w:val="22"/>
                <w:szCs w:val="22"/>
                <w:highlight w:val="none"/>
              </w:rPr>
            </w:pPr>
          </w:p>
        </w:tc>
        <w:tc>
          <w:tcPr>
            <w:tcW w:w="794" w:type="dxa"/>
            <w:tcBorders>
              <w:top w:val="single" w:color="auto" w:sz="4" w:space="0"/>
              <w:left w:val="single" w:color="auto" w:sz="4" w:space="0"/>
              <w:bottom w:val="single" w:color="auto" w:sz="4" w:space="0"/>
              <w:right w:val="single" w:color="auto" w:sz="4" w:space="0"/>
            </w:tcBorders>
          </w:tcPr>
          <w:p>
            <w:pPr>
              <w:spacing w:before="173" w:line="186" w:lineRule="auto"/>
              <w:ind w:left="24"/>
              <w:rPr>
                <w:rFonts w:ascii="宋体" w:hAnsi="宋体" w:eastAsia="宋体" w:cs="宋体"/>
                <w:sz w:val="22"/>
                <w:szCs w:val="22"/>
                <w:highlight w:val="none"/>
              </w:rPr>
            </w:pPr>
          </w:p>
        </w:tc>
        <w:tc>
          <w:tcPr>
            <w:tcW w:w="2204" w:type="dxa"/>
            <w:tcBorders>
              <w:top w:val="single" w:color="auto" w:sz="4" w:space="0"/>
              <w:left w:val="single" w:color="auto" w:sz="4" w:space="0"/>
              <w:bottom w:val="single" w:color="auto" w:sz="4" w:space="0"/>
              <w:right w:val="single" w:color="auto" w:sz="4" w:space="0"/>
            </w:tcBorders>
          </w:tcPr>
          <w:p>
            <w:pPr>
              <w:spacing w:before="138" w:line="222" w:lineRule="auto"/>
              <w:ind w:left="130"/>
              <w:rPr>
                <w:rFonts w:ascii="宋体" w:hAnsi="宋体" w:eastAsia="宋体" w:cs="宋体"/>
                <w:sz w:val="22"/>
                <w:szCs w:val="22"/>
                <w:highlight w:val="none"/>
              </w:rPr>
            </w:pPr>
          </w:p>
        </w:tc>
        <w:tc>
          <w:tcPr>
            <w:tcW w:w="1529" w:type="dxa"/>
            <w:tcBorders>
              <w:top w:val="single" w:color="auto" w:sz="4" w:space="0"/>
              <w:left w:val="single" w:color="auto" w:sz="4" w:space="0"/>
              <w:bottom w:val="single" w:color="auto" w:sz="4" w:space="0"/>
              <w:right w:val="single" w:color="auto" w:sz="4" w:space="0"/>
            </w:tcBorders>
          </w:tcPr>
          <w:p>
            <w:pPr>
              <w:spacing w:before="174" w:line="185" w:lineRule="auto"/>
              <w:ind w:left="973"/>
              <w:rPr>
                <w:rFonts w:ascii="宋体" w:hAnsi="宋体" w:eastAsia="宋体" w:cs="宋体"/>
                <w:sz w:val="22"/>
                <w:szCs w:val="22"/>
                <w:highlight w:val="none"/>
              </w:rPr>
            </w:pPr>
          </w:p>
        </w:tc>
        <w:tc>
          <w:tcPr>
            <w:tcW w:w="1439" w:type="dxa"/>
            <w:gridSpan w:val="2"/>
            <w:tcBorders>
              <w:top w:val="single" w:color="auto" w:sz="4" w:space="0"/>
              <w:left w:val="single" w:color="auto" w:sz="4" w:space="0"/>
              <w:bottom w:val="single" w:color="auto" w:sz="4" w:space="0"/>
              <w:right w:val="single" w:color="auto" w:sz="4" w:space="0"/>
            </w:tcBorders>
          </w:tcPr>
          <w:p>
            <w:pPr>
              <w:spacing w:before="174" w:line="185" w:lineRule="auto"/>
              <w:ind w:left="884"/>
              <w:rPr>
                <w:rFonts w:ascii="宋体" w:hAnsi="宋体" w:eastAsia="宋体" w:cs="宋体"/>
                <w:sz w:val="22"/>
                <w:szCs w:val="22"/>
                <w:highlight w:val="none"/>
              </w:rPr>
            </w:pPr>
          </w:p>
        </w:tc>
        <w:tc>
          <w:tcPr>
            <w:tcW w:w="1474"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80" w:hRule="atLeast"/>
        </w:trPr>
        <w:tc>
          <w:tcPr>
            <w:tcW w:w="6177" w:type="dxa"/>
            <w:gridSpan w:val="7"/>
            <w:tcBorders>
              <w:top w:val="single" w:color="auto" w:sz="4" w:space="0"/>
              <w:left w:val="single" w:color="FFFFFF" w:sz="2" w:space="0"/>
              <w:bottom w:val="single" w:color="FFFFFF" w:sz="2" w:space="0"/>
              <w:right w:val="single" w:color="FFFFFF" w:sz="2" w:space="0"/>
            </w:tcBorders>
          </w:tcPr>
          <w:p>
            <w:pPr>
              <w:rPr>
                <w:highlight w:val="none"/>
              </w:rPr>
            </w:pPr>
          </w:p>
        </w:tc>
        <w:tc>
          <w:tcPr>
            <w:tcW w:w="2421" w:type="dxa"/>
            <w:gridSpan w:val="2"/>
            <w:tcBorders>
              <w:top w:val="single" w:color="auto" w:sz="4" w:space="0"/>
              <w:left w:val="single" w:color="FFFFFF" w:sz="2" w:space="0"/>
              <w:bottom w:val="nil"/>
              <w:right w:val="nil"/>
            </w:tcBorders>
          </w:tcPr>
          <w:p>
            <w:pPr>
              <w:rPr>
                <w:highlight w:val="none"/>
              </w:rPr>
            </w:pPr>
          </w:p>
        </w:tc>
      </w:tr>
    </w:tbl>
    <w:p>
      <w:pPr>
        <w:rPr>
          <w:highlight w:val="yellow"/>
        </w:rPr>
      </w:pPr>
    </w:p>
    <w:p>
      <w:pPr>
        <w:rPr>
          <w:highlight w:val="yellow"/>
        </w:rPr>
        <w:sectPr>
          <w:footerReference r:id="rId11" w:type="default"/>
          <w:pgSz w:w="11906" w:h="16839"/>
          <w:pgMar w:top="1431" w:right="1522" w:bottom="855" w:left="1780" w:header="0" w:footer="575" w:gutter="0"/>
          <w:pgBorders>
            <w:top w:val="none" w:sz="0" w:space="0"/>
            <w:left w:val="none" w:sz="0" w:space="0"/>
            <w:bottom w:val="none" w:sz="0" w:space="0"/>
            <w:right w:val="none" w:sz="0" w:space="0"/>
          </w:pgBorders>
          <w:cols w:space="720" w:num="1"/>
        </w:sectPr>
      </w:pPr>
    </w:p>
    <w:p>
      <w:pPr>
        <w:spacing w:line="91" w:lineRule="auto"/>
        <w:rPr>
          <w:sz w:val="2"/>
          <w:highlight w:val="none"/>
        </w:rPr>
      </w:pPr>
    </w:p>
    <w:tbl>
      <w:tblPr>
        <w:tblStyle w:val="13"/>
        <w:tblW w:w="8340" w:type="dxa"/>
        <w:tblInd w:w="2" w:type="dxa"/>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
      <w:tblGrid>
        <w:gridCol w:w="439"/>
        <w:gridCol w:w="444"/>
        <w:gridCol w:w="1085"/>
        <w:gridCol w:w="2788"/>
        <w:gridCol w:w="1215"/>
        <w:gridCol w:w="1124"/>
        <w:gridCol w:w="1245"/>
      </w:tblGrid>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76" w:hRule="atLeast"/>
        </w:trPr>
        <w:tc>
          <w:tcPr>
            <w:tcW w:w="883" w:type="dxa"/>
            <w:gridSpan w:val="2"/>
            <w:tcBorders>
              <w:top w:val="single" w:color="FFFFFF" w:sz="2" w:space="0"/>
              <w:left w:val="single" w:color="FFFFFF" w:sz="2" w:space="0"/>
              <w:bottom w:val="nil"/>
              <w:right w:val="single" w:color="FFFFFF" w:sz="2" w:space="0"/>
            </w:tcBorders>
          </w:tcPr>
          <w:p>
            <w:pPr>
              <w:rPr>
                <w:highlight w:val="none"/>
              </w:rPr>
            </w:pPr>
          </w:p>
        </w:tc>
        <w:tc>
          <w:tcPr>
            <w:tcW w:w="1085" w:type="dxa"/>
            <w:tcBorders>
              <w:top w:val="single" w:color="FFFFFF" w:sz="2" w:space="0"/>
              <w:left w:val="single" w:color="FFFFFF" w:sz="2" w:space="0"/>
              <w:bottom w:val="nil"/>
              <w:right w:val="single" w:color="FFFFFF" w:sz="2" w:space="0"/>
            </w:tcBorders>
          </w:tcPr>
          <w:p>
            <w:pPr>
              <w:rPr>
                <w:highlight w:val="none"/>
              </w:rPr>
            </w:pPr>
          </w:p>
        </w:tc>
        <w:tc>
          <w:tcPr>
            <w:tcW w:w="2788" w:type="dxa"/>
            <w:tcBorders>
              <w:top w:val="single" w:color="FFFFFF" w:sz="2" w:space="0"/>
              <w:left w:val="single" w:color="FFFFFF" w:sz="2" w:space="0"/>
              <w:bottom w:val="nil"/>
              <w:right w:val="single" w:color="FFFFFF" w:sz="2" w:space="0"/>
            </w:tcBorders>
          </w:tcPr>
          <w:p>
            <w:pPr>
              <w:rPr>
                <w:highlight w:val="none"/>
              </w:rPr>
            </w:pPr>
          </w:p>
        </w:tc>
        <w:tc>
          <w:tcPr>
            <w:tcW w:w="1215" w:type="dxa"/>
            <w:tcBorders>
              <w:top w:val="single" w:color="FFFFFF" w:sz="2" w:space="0"/>
              <w:left w:val="single" w:color="FFFFFF" w:sz="2" w:space="0"/>
              <w:bottom w:val="nil"/>
              <w:right w:val="single" w:color="FFFFFF" w:sz="2" w:space="0"/>
            </w:tcBorders>
          </w:tcPr>
          <w:p>
            <w:pPr>
              <w:rPr>
                <w:highlight w:val="none"/>
              </w:rPr>
            </w:pPr>
          </w:p>
        </w:tc>
        <w:tc>
          <w:tcPr>
            <w:tcW w:w="1124" w:type="dxa"/>
            <w:tcBorders>
              <w:top w:val="single" w:color="FFFFFF" w:sz="2" w:space="0"/>
              <w:left w:val="single" w:color="FFFFFF" w:sz="2" w:space="0"/>
              <w:bottom w:val="nil"/>
              <w:right w:val="single" w:color="FFFFFF" w:sz="2" w:space="0"/>
            </w:tcBorders>
          </w:tcPr>
          <w:p>
            <w:pPr>
              <w:rPr>
                <w:highlight w:val="none"/>
              </w:rPr>
            </w:pPr>
          </w:p>
        </w:tc>
        <w:tc>
          <w:tcPr>
            <w:tcW w:w="1245" w:type="dxa"/>
            <w:tcBorders>
              <w:top w:val="single" w:color="FFFFFF" w:sz="2" w:space="0"/>
              <w:left w:val="single" w:color="FFFFFF" w:sz="2" w:space="0"/>
              <w:bottom w:val="nil"/>
              <w:right w:val="single" w:color="FFFFFF" w:sz="2" w:space="0"/>
            </w:tcBorders>
          </w:tcPr>
          <w:p>
            <w:pPr>
              <w:spacing w:before="99" w:line="222" w:lineRule="auto"/>
              <w:ind w:left="607"/>
              <w:rPr>
                <w:rFonts w:ascii="宋体" w:hAnsi="宋体" w:eastAsia="宋体" w:cs="宋体"/>
                <w:sz w:val="22"/>
                <w:szCs w:val="22"/>
                <w:highlight w:val="none"/>
              </w:rPr>
            </w:pPr>
            <w:r>
              <w:rPr>
                <w:rFonts w:ascii="宋体" w:hAnsi="宋体" w:eastAsia="宋体" w:cs="宋体"/>
                <w:spacing w:val="-8"/>
                <w:sz w:val="22"/>
                <w:szCs w:val="22"/>
                <w:highlight w:val="none"/>
              </w:rPr>
              <w:t>表</w:t>
            </w:r>
            <w:r>
              <w:rPr>
                <w:rFonts w:ascii="宋体" w:hAnsi="宋体" w:eastAsia="宋体" w:cs="宋体"/>
                <w:spacing w:val="-7"/>
                <w:sz w:val="22"/>
                <w:szCs w:val="22"/>
                <w:highlight w:val="none"/>
              </w:rPr>
              <w:t xml:space="preserve"> 3-1</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644" w:hRule="atLeast"/>
        </w:trPr>
        <w:tc>
          <w:tcPr>
            <w:tcW w:w="8340" w:type="dxa"/>
            <w:gridSpan w:val="7"/>
            <w:tcBorders>
              <w:top w:val="nil"/>
              <w:left w:val="nil"/>
              <w:bottom w:val="nil"/>
              <w:right w:val="nil"/>
            </w:tcBorders>
          </w:tcPr>
          <w:p>
            <w:pPr>
              <w:spacing w:before="168" w:line="476" w:lineRule="exact"/>
              <w:ind w:left="2098"/>
              <w:rPr>
                <w:rFonts w:ascii="宋体" w:hAnsi="宋体" w:eastAsia="宋体" w:cs="宋体"/>
                <w:sz w:val="31"/>
                <w:szCs w:val="31"/>
                <w:highlight w:val="none"/>
              </w:rPr>
            </w:pPr>
            <w:r>
              <w:rPr>
                <w:rFonts w:ascii="宋体" w:hAnsi="宋体" w:eastAsia="宋体" w:cs="宋体"/>
                <w:spacing w:val="17"/>
                <w:position w:val="1"/>
                <w:sz w:val="31"/>
                <w:szCs w:val="31"/>
                <w:highlight w:val="none"/>
              </w:rPr>
              <w:t>一</w:t>
            </w:r>
            <w:r>
              <w:rPr>
                <w:rFonts w:ascii="宋体" w:hAnsi="宋体" w:eastAsia="宋体" w:cs="宋体"/>
                <w:spacing w:val="9"/>
                <w:position w:val="1"/>
                <w:sz w:val="31"/>
                <w:szCs w:val="31"/>
                <w:highlight w:val="none"/>
              </w:rPr>
              <w:t>般公共预算基本支出预算表</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643" w:hRule="atLeast"/>
        </w:trPr>
        <w:tc>
          <w:tcPr>
            <w:tcW w:w="8340" w:type="dxa"/>
            <w:gridSpan w:val="7"/>
            <w:tcBorders>
              <w:top w:val="nil"/>
              <w:left w:val="nil"/>
              <w:bottom w:val="single" w:color="auto" w:sz="4" w:space="0"/>
              <w:right w:val="nil"/>
            </w:tcBorders>
          </w:tcPr>
          <w:p>
            <w:pPr>
              <w:keepNext w:val="0"/>
              <w:keepLines w:val="0"/>
              <w:pageBreakBefore w:val="0"/>
              <w:widowControl/>
              <w:kinsoku w:val="0"/>
              <w:wordWrap/>
              <w:overflowPunct/>
              <w:topLinePunct w:val="0"/>
              <w:autoSpaceDE w:val="0"/>
              <w:autoSpaceDN w:val="0"/>
              <w:bidi w:val="0"/>
              <w:adjustRightInd w:val="0"/>
              <w:snapToGrid w:val="0"/>
              <w:spacing w:before="0" w:beforeLines="150" w:line="221" w:lineRule="auto"/>
              <w:ind w:left="45"/>
              <w:textAlignment w:val="baseline"/>
              <w:rPr>
                <w:rFonts w:ascii="宋体" w:hAnsi="宋体" w:eastAsia="宋体" w:cs="宋体"/>
                <w:sz w:val="22"/>
                <w:szCs w:val="22"/>
                <w:highlight w:val="none"/>
              </w:rPr>
            </w:pPr>
            <w:r>
              <w:rPr>
                <w:rFonts w:ascii="宋体" w:hAnsi="宋体" w:eastAsia="宋体" w:cs="宋体"/>
                <w:spacing w:val="-4"/>
                <w:sz w:val="22"/>
                <w:szCs w:val="22"/>
                <w:highlight w:val="none"/>
              </w:rPr>
              <w:t>部</w:t>
            </w:r>
            <w:r>
              <w:rPr>
                <w:rFonts w:ascii="宋体" w:hAnsi="宋体" w:eastAsia="宋体" w:cs="宋体"/>
                <w:spacing w:val="-3"/>
                <w:sz w:val="22"/>
                <w:szCs w:val="22"/>
                <w:highlight w:val="none"/>
              </w:rPr>
              <w:t>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r>
              <w:rPr>
                <w:rFonts w:hint="eastAsia" w:ascii="宋体" w:hAnsi="宋体" w:eastAsia="宋体" w:cs="宋体"/>
                <w:spacing w:val="-1"/>
                <w:sz w:val="22"/>
                <w:szCs w:val="22"/>
                <w:highlight w:val="none"/>
                <w:lang w:val="en-US" w:eastAsia="zh-CN"/>
              </w:rPr>
              <w:t xml:space="preserve">                                </w:t>
            </w:r>
            <w:r>
              <w:rPr>
                <w:rFonts w:ascii="宋体" w:hAnsi="宋体" w:eastAsia="宋体" w:cs="宋体"/>
                <w:spacing w:val="-2"/>
                <w:sz w:val="22"/>
                <w:szCs w:val="22"/>
                <w:highlight w:val="none"/>
              </w:rPr>
              <w:t>金额单位：</w:t>
            </w:r>
            <w:r>
              <w:rPr>
                <w:rFonts w:ascii="宋体" w:hAnsi="宋体" w:eastAsia="宋体" w:cs="宋体"/>
                <w:spacing w:val="-7"/>
                <w:sz w:val="22"/>
                <w:szCs w:val="22"/>
                <w:highlight w:val="none"/>
              </w:rPr>
              <w:t>万</w:t>
            </w:r>
            <w:r>
              <w:rPr>
                <w:rFonts w:ascii="宋体" w:hAnsi="宋体" w:eastAsia="宋体" w:cs="宋体"/>
                <w:spacing w:val="-6"/>
                <w:sz w:val="22"/>
                <w:szCs w:val="22"/>
                <w:highlight w:val="none"/>
              </w:rPr>
              <w:t>元</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508" w:hRule="atLeast"/>
        </w:trPr>
        <w:tc>
          <w:tcPr>
            <w:tcW w:w="4756" w:type="dxa"/>
            <w:gridSpan w:val="4"/>
            <w:tcBorders>
              <w:top w:val="single" w:color="auto" w:sz="4" w:space="0"/>
              <w:left w:val="single" w:color="auto" w:sz="4" w:space="0"/>
              <w:bottom w:val="single" w:color="auto" w:sz="4" w:space="0"/>
              <w:right w:val="single" w:color="auto" w:sz="4" w:space="0"/>
            </w:tcBorders>
            <w:shd w:val="clear" w:color="auto" w:fill="EFF2F7"/>
          </w:tcPr>
          <w:p>
            <w:pPr>
              <w:spacing w:before="150" w:line="222" w:lineRule="auto"/>
              <w:ind w:left="1958"/>
              <w:rPr>
                <w:rFonts w:ascii="宋体" w:hAnsi="宋体" w:eastAsia="宋体" w:cs="宋体"/>
                <w:sz w:val="22"/>
                <w:szCs w:val="22"/>
                <w:highlight w:val="none"/>
              </w:rPr>
            </w:pPr>
            <w:r>
              <w:rPr>
                <w:rFonts w:ascii="宋体" w:hAnsi="宋体" w:eastAsia="宋体" w:cs="宋体"/>
                <w:spacing w:val="7"/>
                <w:sz w:val="22"/>
                <w:szCs w:val="22"/>
                <w:highlight w:val="none"/>
              </w:rPr>
              <w:t>项</w:t>
            </w:r>
            <w:r>
              <w:rPr>
                <w:rFonts w:ascii="宋体" w:hAnsi="宋体" w:eastAsia="宋体" w:cs="宋体"/>
                <w:spacing w:val="6"/>
                <w:sz w:val="22"/>
                <w:szCs w:val="22"/>
                <w:highlight w:val="none"/>
              </w:rPr>
              <w:t>目</w:t>
            </w:r>
          </w:p>
        </w:tc>
        <w:tc>
          <w:tcPr>
            <w:tcW w:w="3584"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51" w:line="220" w:lineRule="auto"/>
              <w:ind w:left="1346"/>
              <w:rPr>
                <w:rFonts w:ascii="宋体" w:hAnsi="宋体" w:eastAsia="宋体" w:cs="宋体"/>
                <w:sz w:val="22"/>
                <w:szCs w:val="22"/>
                <w:highlight w:val="none"/>
              </w:rPr>
            </w:pPr>
            <w:r>
              <w:rPr>
                <w:rFonts w:ascii="宋体" w:hAnsi="宋体" w:eastAsia="宋体" w:cs="宋体"/>
                <w:spacing w:val="-2"/>
                <w:sz w:val="22"/>
                <w:szCs w:val="22"/>
                <w:highlight w:val="none"/>
              </w:rPr>
              <w:t>基本</w:t>
            </w:r>
            <w:r>
              <w:rPr>
                <w:rFonts w:ascii="宋体" w:hAnsi="宋体" w:eastAsia="宋体" w:cs="宋体"/>
                <w:spacing w:val="-1"/>
                <w:sz w:val="22"/>
                <w:szCs w:val="22"/>
                <w:highlight w:val="none"/>
              </w:rPr>
              <w:t>支出</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643" w:hRule="atLeast"/>
        </w:trPr>
        <w:tc>
          <w:tcPr>
            <w:tcW w:w="883" w:type="dxa"/>
            <w:gridSpan w:val="2"/>
            <w:tcBorders>
              <w:top w:val="single" w:color="auto" w:sz="4" w:space="0"/>
              <w:left w:val="single" w:color="auto" w:sz="4" w:space="0"/>
              <w:bottom w:val="single" w:color="auto" w:sz="4" w:space="0"/>
              <w:right w:val="single" w:color="auto" w:sz="4" w:space="0"/>
            </w:tcBorders>
            <w:shd w:val="clear" w:color="auto" w:fill="EFF2F7"/>
          </w:tcPr>
          <w:p>
            <w:pPr>
              <w:spacing w:before="63" w:line="243" w:lineRule="auto"/>
              <w:ind w:left="345" w:right="97" w:hanging="219"/>
              <w:rPr>
                <w:rFonts w:ascii="宋体" w:hAnsi="宋体" w:eastAsia="宋体" w:cs="宋体"/>
                <w:sz w:val="22"/>
                <w:szCs w:val="22"/>
                <w:highlight w:val="none"/>
              </w:rPr>
            </w:pPr>
            <w:r>
              <w:rPr>
                <w:rFonts w:ascii="宋体" w:hAnsi="宋体" w:eastAsia="宋体" w:cs="宋体"/>
                <w:spacing w:val="-3"/>
                <w:sz w:val="22"/>
                <w:szCs w:val="22"/>
                <w:highlight w:val="none"/>
              </w:rPr>
              <w:t>科</w:t>
            </w:r>
            <w:r>
              <w:rPr>
                <w:rFonts w:ascii="宋体" w:hAnsi="宋体" w:eastAsia="宋体" w:cs="宋体"/>
                <w:spacing w:val="-2"/>
                <w:sz w:val="22"/>
                <w:szCs w:val="22"/>
                <w:highlight w:val="none"/>
              </w:rPr>
              <w:t>目编</w:t>
            </w:r>
            <w:r>
              <w:rPr>
                <w:rFonts w:ascii="宋体" w:hAnsi="宋体" w:eastAsia="宋体" w:cs="宋体"/>
                <w:sz w:val="22"/>
                <w:szCs w:val="22"/>
                <w:highlight w:val="none"/>
              </w:rPr>
              <w:t>码</w:t>
            </w:r>
          </w:p>
        </w:tc>
        <w:tc>
          <w:tcPr>
            <w:tcW w:w="1085"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01" w:lineRule="auto"/>
              <w:rPr>
                <w:highlight w:val="none"/>
              </w:rPr>
            </w:pPr>
          </w:p>
          <w:p>
            <w:pPr>
              <w:spacing w:before="72" w:line="221" w:lineRule="auto"/>
              <w:ind w:left="106"/>
              <w:rPr>
                <w:rFonts w:ascii="宋体" w:hAnsi="宋体" w:eastAsia="宋体" w:cs="宋体"/>
                <w:sz w:val="22"/>
                <w:szCs w:val="22"/>
                <w:highlight w:val="none"/>
              </w:rPr>
            </w:pPr>
            <w:r>
              <w:rPr>
                <w:rFonts w:ascii="宋体" w:hAnsi="宋体" w:eastAsia="宋体" w:cs="宋体"/>
                <w:spacing w:val="-2"/>
                <w:sz w:val="22"/>
                <w:szCs w:val="22"/>
                <w:highlight w:val="none"/>
              </w:rPr>
              <w:t>单位代</w:t>
            </w:r>
            <w:r>
              <w:rPr>
                <w:rFonts w:ascii="宋体" w:hAnsi="宋体" w:eastAsia="宋体" w:cs="宋体"/>
                <w:spacing w:val="-1"/>
                <w:sz w:val="22"/>
                <w:szCs w:val="22"/>
                <w:highlight w:val="none"/>
              </w:rPr>
              <w:t>码</w:t>
            </w:r>
          </w:p>
        </w:tc>
        <w:tc>
          <w:tcPr>
            <w:tcW w:w="2788"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02" w:lineRule="auto"/>
              <w:rPr>
                <w:highlight w:val="none"/>
              </w:rPr>
            </w:pPr>
          </w:p>
          <w:p>
            <w:pPr>
              <w:spacing w:before="71" w:line="220" w:lineRule="auto"/>
              <w:ind w:left="521"/>
              <w:rPr>
                <w:rFonts w:ascii="宋体" w:hAnsi="宋体" w:eastAsia="宋体" w:cs="宋体"/>
                <w:sz w:val="22"/>
                <w:szCs w:val="22"/>
                <w:highlight w:val="none"/>
              </w:rPr>
            </w:pPr>
            <w:r>
              <w:rPr>
                <w:rFonts w:ascii="宋体" w:hAnsi="宋体" w:eastAsia="宋体" w:cs="宋体"/>
                <w:spacing w:val="-1"/>
                <w:sz w:val="22"/>
                <w:szCs w:val="22"/>
                <w:highlight w:val="none"/>
              </w:rPr>
              <w:t>单位名称</w:t>
            </w:r>
            <w:r>
              <w:rPr>
                <w:rFonts w:ascii="宋体" w:hAnsi="宋体" w:eastAsia="宋体" w:cs="宋体"/>
                <w:sz w:val="22"/>
                <w:szCs w:val="22"/>
                <w:highlight w:val="none"/>
              </w:rPr>
              <w:t>(科目)</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02" w:lineRule="auto"/>
              <w:rPr>
                <w:highlight w:val="none"/>
              </w:rPr>
            </w:pPr>
          </w:p>
          <w:p>
            <w:pPr>
              <w:spacing w:before="71" w:line="222" w:lineRule="auto"/>
              <w:ind w:left="394"/>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112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01" w:lineRule="auto"/>
              <w:rPr>
                <w:highlight w:val="none"/>
              </w:rPr>
            </w:pPr>
          </w:p>
          <w:p>
            <w:pPr>
              <w:spacing w:before="72" w:line="222" w:lineRule="auto"/>
              <w:ind w:left="130"/>
              <w:rPr>
                <w:rFonts w:ascii="宋体" w:hAnsi="宋体" w:eastAsia="宋体" w:cs="宋体"/>
                <w:sz w:val="22"/>
                <w:szCs w:val="22"/>
                <w:highlight w:val="none"/>
              </w:rPr>
            </w:pPr>
            <w:r>
              <w:rPr>
                <w:rFonts w:ascii="宋体" w:hAnsi="宋体" w:eastAsia="宋体" w:cs="宋体"/>
                <w:spacing w:val="-2"/>
                <w:sz w:val="22"/>
                <w:szCs w:val="22"/>
                <w:highlight w:val="none"/>
              </w:rPr>
              <w:t>人员经</w:t>
            </w:r>
            <w:r>
              <w:rPr>
                <w:rFonts w:ascii="宋体" w:hAnsi="宋体" w:eastAsia="宋体" w:cs="宋体"/>
                <w:spacing w:val="-1"/>
                <w:sz w:val="22"/>
                <w:szCs w:val="22"/>
                <w:highlight w:val="none"/>
              </w:rPr>
              <w:t>费</w:t>
            </w:r>
          </w:p>
        </w:tc>
        <w:tc>
          <w:tcPr>
            <w:tcW w:w="1245"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01" w:lineRule="auto"/>
              <w:rPr>
                <w:highlight w:val="none"/>
              </w:rPr>
            </w:pPr>
          </w:p>
          <w:p>
            <w:pPr>
              <w:spacing w:before="72" w:line="222" w:lineRule="auto"/>
              <w:ind w:left="185"/>
              <w:rPr>
                <w:rFonts w:ascii="宋体" w:hAnsi="宋体" w:eastAsia="宋体" w:cs="宋体"/>
                <w:sz w:val="22"/>
                <w:szCs w:val="22"/>
                <w:highlight w:val="none"/>
              </w:rPr>
            </w:pPr>
            <w:r>
              <w:rPr>
                <w:rFonts w:ascii="宋体" w:hAnsi="宋体" w:eastAsia="宋体" w:cs="宋体"/>
                <w:spacing w:val="-4"/>
                <w:sz w:val="22"/>
                <w:szCs w:val="22"/>
                <w:highlight w:val="none"/>
              </w:rPr>
              <w:t>公</w:t>
            </w:r>
            <w:r>
              <w:rPr>
                <w:rFonts w:ascii="宋体" w:hAnsi="宋体" w:eastAsia="宋体" w:cs="宋体"/>
                <w:spacing w:val="-3"/>
                <w:sz w:val="22"/>
                <w:szCs w:val="22"/>
                <w:highlight w:val="none"/>
              </w:rPr>
              <w:t>用经费</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508" w:hRule="atLeast"/>
        </w:trPr>
        <w:tc>
          <w:tcPr>
            <w:tcW w:w="439" w:type="dxa"/>
            <w:tcBorders>
              <w:top w:val="single" w:color="auto" w:sz="4" w:space="0"/>
              <w:left w:val="single" w:color="auto" w:sz="4" w:space="0"/>
              <w:bottom w:val="single" w:color="auto" w:sz="4" w:space="0"/>
              <w:right w:val="single" w:color="auto" w:sz="4" w:space="0"/>
            </w:tcBorders>
            <w:shd w:val="clear" w:color="auto" w:fill="EFF2F7"/>
          </w:tcPr>
          <w:p>
            <w:pPr>
              <w:spacing w:before="151" w:line="221" w:lineRule="auto"/>
              <w:ind w:left="124"/>
              <w:rPr>
                <w:rFonts w:ascii="宋体" w:hAnsi="宋体" w:eastAsia="宋体" w:cs="宋体"/>
                <w:sz w:val="22"/>
                <w:szCs w:val="22"/>
                <w:highlight w:val="none"/>
              </w:rPr>
            </w:pPr>
            <w:r>
              <w:rPr>
                <w:rFonts w:ascii="宋体" w:hAnsi="宋体" w:eastAsia="宋体" w:cs="宋体"/>
                <w:sz w:val="22"/>
                <w:szCs w:val="22"/>
                <w:highlight w:val="none"/>
              </w:rPr>
              <w:t>类</w:t>
            </w:r>
          </w:p>
        </w:tc>
        <w:tc>
          <w:tcPr>
            <w:tcW w:w="444" w:type="dxa"/>
            <w:tcBorders>
              <w:top w:val="single" w:color="auto" w:sz="4" w:space="0"/>
              <w:left w:val="single" w:color="auto" w:sz="4" w:space="0"/>
              <w:bottom w:val="single" w:color="auto" w:sz="4" w:space="0"/>
              <w:right w:val="single" w:color="auto" w:sz="4" w:space="0"/>
            </w:tcBorders>
            <w:shd w:val="clear" w:color="auto" w:fill="EFF2F7"/>
          </w:tcPr>
          <w:p>
            <w:pPr>
              <w:spacing w:before="152" w:line="222" w:lineRule="auto"/>
              <w:ind w:left="115"/>
              <w:rPr>
                <w:rFonts w:ascii="宋体" w:hAnsi="宋体" w:eastAsia="宋体" w:cs="宋体"/>
                <w:sz w:val="22"/>
                <w:szCs w:val="22"/>
                <w:highlight w:val="none"/>
              </w:rPr>
            </w:pPr>
            <w:r>
              <w:rPr>
                <w:rFonts w:ascii="宋体" w:hAnsi="宋体" w:eastAsia="宋体" w:cs="宋体"/>
                <w:sz w:val="22"/>
                <w:szCs w:val="22"/>
                <w:highlight w:val="none"/>
              </w:rPr>
              <w:t>款</w:t>
            </w:r>
          </w:p>
        </w:tc>
        <w:tc>
          <w:tcPr>
            <w:tcW w:w="1085"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2788" w:type="dxa"/>
            <w:vMerge w:val="continue"/>
            <w:tcBorders>
              <w:top w:val="single" w:color="auto" w:sz="4" w:space="0"/>
              <w:left w:val="single" w:color="auto" w:sz="4" w:space="0"/>
              <w:bottom w:val="single" w:color="auto" w:sz="4" w:space="0"/>
              <w:right w:val="single" w:color="auto" w:sz="4" w:space="0"/>
            </w:tcBorders>
          </w:tcPr>
          <w:p>
            <w:pPr>
              <w:rPr>
                <w:highlight w:val="yellow"/>
              </w:rPr>
            </w:pPr>
          </w:p>
        </w:tc>
        <w:tc>
          <w:tcPr>
            <w:tcW w:w="1215" w:type="dxa"/>
            <w:vMerge w:val="continue"/>
            <w:tcBorders>
              <w:top w:val="single" w:color="auto" w:sz="4" w:space="0"/>
              <w:left w:val="single" w:color="auto" w:sz="4" w:space="0"/>
              <w:bottom w:val="single" w:color="auto" w:sz="4" w:space="0"/>
              <w:right w:val="single" w:color="auto" w:sz="4" w:space="0"/>
            </w:tcBorders>
          </w:tcPr>
          <w:p>
            <w:pPr>
              <w:rPr>
                <w:highlight w:val="yellow"/>
              </w:rPr>
            </w:pPr>
          </w:p>
        </w:tc>
        <w:tc>
          <w:tcPr>
            <w:tcW w:w="1124" w:type="dxa"/>
            <w:vMerge w:val="continue"/>
            <w:tcBorders>
              <w:top w:val="single" w:color="auto" w:sz="4" w:space="0"/>
              <w:left w:val="single" w:color="auto" w:sz="4" w:space="0"/>
              <w:bottom w:val="single" w:color="auto" w:sz="4" w:space="0"/>
              <w:right w:val="single" w:color="auto" w:sz="4" w:space="0"/>
            </w:tcBorders>
          </w:tcPr>
          <w:p>
            <w:pPr>
              <w:rPr>
                <w:highlight w:val="yellow"/>
              </w:rPr>
            </w:pPr>
          </w:p>
        </w:tc>
        <w:tc>
          <w:tcPr>
            <w:tcW w:w="1245" w:type="dxa"/>
            <w:vMerge w:val="continue"/>
            <w:tcBorders>
              <w:top w:val="single" w:color="auto" w:sz="4" w:space="0"/>
              <w:left w:val="single" w:color="auto" w:sz="4" w:space="0"/>
              <w:bottom w:val="single" w:color="auto" w:sz="4" w:space="0"/>
              <w:right w:val="single" w:color="auto" w:sz="4" w:space="0"/>
            </w:tcBorders>
          </w:tcPr>
          <w:p>
            <w:pPr>
              <w:rPr>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highlight w:val="yellow"/>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highlight w:val="yellow"/>
              </w:rPr>
            </w:pP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highlight w:val="yellow"/>
              </w:rPr>
            </w:pP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yellow"/>
              </w:rPr>
            </w:pPr>
            <w:r>
              <w:rPr>
                <w:rFonts w:hint="eastAsia" w:ascii="宋体" w:hAnsi="宋体" w:eastAsia="宋体" w:cs="宋体"/>
                <w:b/>
                <w:i w:val="0"/>
                <w:snapToGrid w:val="0"/>
                <w:color w:val="000000"/>
                <w:kern w:val="0"/>
                <w:sz w:val="22"/>
                <w:szCs w:val="22"/>
                <w:u w:val="none"/>
                <w:lang w:val="en-US" w:eastAsia="zh-CN" w:bidi="ar"/>
              </w:rPr>
              <w:t>合    计</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sz w:val="22"/>
                <w:szCs w:val="22"/>
                <w:highlight w:val="yellow"/>
                <w:lang w:val="en-US" w:eastAsia="zh-CN"/>
              </w:rPr>
            </w:pPr>
            <w:r>
              <w:rPr>
                <w:rFonts w:hint="eastAsia" w:ascii="宋体" w:hAnsi="宋体" w:eastAsia="宋体" w:cs="宋体"/>
                <w:b/>
                <w:i w:val="0"/>
                <w:snapToGrid w:val="0"/>
                <w:color w:val="000000"/>
                <w:kern w:val="0"/>
                <w:sz w:val="22"/>
                <w:szCs w:val="22"/>
                <w:u w:val="none"/>
                <w:lang w:val="en-US" w:eastAsia="zh-CN" w:bidi="ar"/>
              </w:rPr>
              <w:t>316.87</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sz w:val="22"/>
                <w:szCs w:val="22"/>
                <w:highlight w:val="yellow"/>
                <w:lang w:val="en-US" w:eastAsia="zh-CN"/>
              </w:rPr>
            </w:pPr>
            <w:r>
              <w:rPr>
                <w:rFonts w:hint="eastAsia" w:ascii="宋体" w:hAnsi="宋体" w:eastAsia="宋体" w:cs="宋体"/>
                <w:b/>
                <w:i w:val="0"/>
                <w:snapToGrid w:val="0"/>
                <w:color w:val="000000"/>
                <w:kern w:val="0"/>
                <w:sz w:val="22"/>
                <w:szCs w:val="22"/>
                <w:u w:val="none"/>
                <w:lang w:val="en-US" w:eastAsia="zh-CN" w:bidi="ar"/>
              </w:rPr>
              <w:t>285.33</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cs="宋体" w:eastAsiaTheme="minorEastAsia"/>
                <w:b/>
                <w:bCs/>
                <w:sz w:val="22"/>
                <w:szCs w:val="22"/>
                <w:highlight w:val="yellow"/>
                <w:lang w:val="en-US" w:eastAsia="zh-CN"/>
              </w:rPr>
            </w:pPr>
            <w:r>
              <w:rPr>
                <w:rFonts w:hint="eastAsia" w:ascii="宋体" w:hAnsi="宋体" w:eastAsia="宋体" w:cs="宋体"/>
                <w:b/>
                <w:i w:val="0"/>
                <w:snapToGrid w:val="0"/>
                <w:color w:val="000000"/>
                <w:kern w:val="0"/>
                <w:sz w:val="22"/>
                <w:szCs w:val="22"/>
                <w:u w:val="none"/>
                <w:lang w:val="en-US" w:eastAsia="zh-CN" w:bidi="ar"/>
              </w:rPr>
              <w:t>31.54</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476" w:hRule="atLeas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highlight w:val="yellow"/>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highlight w:val="yellow"/>
              </w:rPr>
            </w:pP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highlight w:val="yellow"/>
              </w:rPr>
            </w:pPr>
          </w:p>
        </w:tc>
        <w:tc>
          <w:tcPr>
            <w:tcW w:w="278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i w:val="0"/>
                <w:snapToGrid w:val="0"/>
                <w:color w:val="000000"/>
                <w:kern w:val="0"/>
                <w:sz w:val="22"/>
                <w:szCs w:val="22"/>
                <w:highlight w:val="yellow"/>
                <w:u w:val="none"/>
                <w:lang w:val="en-US" w:eastAsia="zh-CN" w:bidi="ar"/>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sz w:val="22"/>
                <w:szCs w:val="22"/>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316.87</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sz w:val="22"/>
                <w:szCs w:val="22"/>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285.33</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宋体" w:eastAsiaTheme="minorEastAsia"/>
                <w:b/>
                <w:bCs/>
                <w:sz w:val="22"/>
                <w:szCs w:val="22"/>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31.54</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181001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巴中市巴州区投资促进局</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316.87</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285.33</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31.54</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工资福利支出</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275.13</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275.13</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01</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30101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基本工资</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88.73</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88.73</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PrEx>
        <w:trPr>
          <w:trHeight w:val="29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02</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30102</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津贴补贴</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45.31</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45.31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PrEx>
        <w:trPr>
          <w:trHeight w:val="31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03</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30103</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奖金</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73.50</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73.50</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7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08</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30108</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机关事业单位基本养老保险缴费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28.27</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28.27</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10</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30110</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职工基本医疗保险缴费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12.92</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12.92</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11</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30111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公务员医疗补助缴费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3.17</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3"/>
                <w:szCs w:val="13"/>
                <w:highlight w:val="yellow"/>
              </w:rPr>
            </w:pPr>
            <w:r>
              <w:rPr>
                <w:rFonts w:hint="eastAsia" w:ascii="宋体" w:hAnsi="宋体" w:eastAsia="宋体" w:cs="宋体"/>
                <w:i w:val="0"/>
                <w:snapToGrid w:val="0"/>
                <w:color w:val="000000"/>
                <w:kern w:val="0"/>
                <w:sz w:val="22"/>
                <w:szCs w:val="22"/>
                <w:u w:val="none"/>
                <w:lang w:val="en-US" w:eastAsia="zh-CN" w:bidi="ar"/>
              </w:rPr>
              <w:t>3.17</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3"/>
                <w:szCs w:val="13"/>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18"/>
                <w:szCs w:val="18"/>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301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snapToGrid w:val="0"/>
                <w:color w:val="000000"/>
                <w:kern w:val="0"/>
                <w:sz w:val="18"/>
                <w:szCs w:val="18"/>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12</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snapToGrid w:val="0"/>
                <w:color w:val="000000"/>
                <w:kern w:val="0"/>
                <w:sz w:val="20"/>
                <w:szCs w:val="20"/>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30112</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snapToGrid w:val="0"/>
                <w:color w:val="000000"/>
                <w:kern w:val="0"/>
                <w:sz w:val="20"/>
                <w:szCs w:val="20"/>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其他社会保障缴费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snapToGrid w:val="0"/>
                <w:color w:val="000000"/>
                <w:kern w:val="0"/>
                <w:sz w:val="20"/>
                <w:szCs w:val="20"/>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0.61</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snapToGrid w:val="0"/>
                <w:color w:val="000000"/>
                <w:kern w:val="0"/>
                <w:sz w:val="22"/>
                <w:szCs w:val="22"/>
                <w:highlight w:val="yellow"/>
                <w:u w:val="none"/>
                <w:lang w:val="en-US" w:eastAsia="zh-CN" w:bidi="ar"/>
              </w:rPr>
            </w:pPr>
            <w:r>
              <w:rPr>
                <w:rFonts w:hint="eastAsia" w:ascii="宋体" w:hAnsi="宋体" w:eastAsia="宋体" w:cs="宋体"/>
                <w:i w:val="0"/>
                <w:snapToGrid w:val="0"/>
                <w:color w:val="000000"/>
                <w:kern w:val="0"/>
                <w:sz w:val="22"/>
                <w:szCs w:val="22"/>
                <w:u w:val="none"/>
                <w:lang w:val="en-US" w:eastAsia="zh-CN" w:bidi="ar"/>
              </w:rPr>
              <w:t>0.61</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bCs/>
                <w:sz w:val="18"/>
                <w:szCs w:val="18"/>
                <w:highlight w:val="yellow"/>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301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13</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30113</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住房公积金</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22.63</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22.63</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18"/>
                <w:szCs w:val="18"/>
                <w:highlight w:val="yellow"/>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商品和服务支出</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31.54</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31.54</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01</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30201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办公费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6.50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6.50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02</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30202</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印刷费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0.40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0.40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05</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30205</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水费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1.00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1.00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06</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30206</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电费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2.00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2.00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07</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30207</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邮电费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0.60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0.60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11</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30211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差旅费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3.50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14</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30214</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租赁费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1.50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1.50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16</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30216</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培训费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1.00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1.00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28</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30228</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工会经费</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2.39</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2.39</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39</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30239</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8"/>
                <w:szCs w:val="18"/>
                <w:highlight w:val="yellow"/>
                <w:lang w:eastAsia="zh-CN"/>
              </w:rPr>
            </w:pPr>
            <w:r>
              <w:rPr>
                <w:rFonts w:hint="eastAsia" w:ascii="宋体" w:hAnsi="宋体" w:eastAsia="宋体" w:cs="宋体"/>
                <w:i w:val="0"/>
                <w:snapToGrid w:val="0"/>
                <w:color w:val="000000"/>
                <w:kern w:val="0"/>
                <w:sz w:val="22"/>
                <w:szCs w:val="22"/>
                <w:u w:val="none"/>
                <w:lang w:val="en-US" w:eastAsia="zh-CN" w:bidi="ar"/>
              </w:rPr>
              <w:t>其他交通费用</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9.65</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9.65</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302</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99</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30299</w:t>
            </w:r>
          </w:p>
        </w:tc>
        <w:tc>
          <w:tcPr>
            <w:tcW w:w="2788" w:type="dxa"/>
            <w:tcBorders>
              <w:top w:val="single" w:color="auto" w:sz="4" w:space="0"/>
              <w:left w:val="single" w:color="auto" w:sz="4" w:space="0"/>
              <w:bottom w:val="single" w:color="auto" w:sz="4" w:space="0"/>
              <w:right w:val="single" w:color="auto" w:sz="4" w:space="0"/>
            </w:tcBorders>
            <w:vAlign w:val="center"/>
          </w:tcPr>
          <w:tbl>
            <w:tblPr>
              <w:tblStyle w:val="9"/>
              <w:tblW w:w="4924" w:type="dxa"/>
              <w:tblInd w:w="-15" w:type="dxa"/>
              <w:shd w:val="clear" w:color="auto" w:fill="auto"/>
              <w:tblLayout w:type="fixed"/>
              <w:tblCellMar>
                <w:top w:w="0" w:type="dxa"/>
                <w:left w:w="0" w:type="dxa"/>
                <w:bottom w:w="0" w:type="dxa"/>
                <w:right w:w="0" w:type="dxa"/>
              </w:tblCellMar>
            </w:tblPr>
            <w:tblGrid>
              <w:gridCol w:w="4924"/>
            </w:tblGrid>
            <w:tr>
              <w:tblPrEx>
                <w:shd w:val="clear" w:color="auto" w:fill="auto"/>
                <w:tblLayout w:type="fixed"/>
                <w:tblCellMar>
                  <w:top w:w="0" w:type="dxa"/>
                  <w:left w:w="0" w:type="dxa"/>
                  <w:bottom w:w="0" w:type="dxa"/>
                  <w:right w:w="0" w:type="dxa"/>
                </w:tblCellMar>
              </w:tblPrEx>
              <w:trPr>
                <w:trHeight w:val="398" w:hRule="atLeast"/>
              </w:trPr>
              <w:tc>
                <w:tcPr>
                  <w:tcW w:w="4924" w:type="dxa"/>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其他商品和服务支出</w:t>
                  </w:r>
                </w:p>
              </w:tc>
            </w:tr>
            <w:tr>
              <w:tblPrEx>
                <w:tblLayout w:type="fixed"/>
                <w:tblCellMar>
                  <w:top w:w="0" w:type="dxa"/>
                  <w:left w:w="0" w:type="dxa"/>
                  <w:bottom w:w="0" w:type="dxa"/>
                  <w:right w:w="0" w:type="dxa"/>
                </w:tblCellMar>
              </w:tblPrEx>
              <w:trPr>
                <w:trHeight w:val="398" w:hRule="atLeast"/>
              </w:trPr>
              <w:tc>
                <w:tcPr>
                  <w:tcW w:w="4924" w:type="dxa"/>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对个人和家庭的补助</w:t>
                  </w:r>
                </w:p>
              </w:tc>
            </w:tr>
            <w:tr>
              <w:tblPrEx>
                <w:tblLayout w:type="fixed"/>
                <w:tblCellMar>
                  <w:top w:w="0" w:type="dxa"/>
                  <w:left w:w="0" w:type="dxa"/>
                  <w:bottom w:w="0" w:type="dxa"/>
                  <w:right w:w="0" w:type="dxa"/>
                </w:tblCellMar>
              </w:tblPrEx>
              <w:trPr>
                <w:trHeight w:val="398" w:hRule="atLeast"/>
              </w:trPr>
              <w:tc>
                <w:tcPr>
                  <w:tcW w:w="4924" w:type="dxa"/>
                  <w:tcBorders>
                    <w:top w:val="single" w:color="C0C0C0" w:sz="4" w:space="0"/>
                    <w:left w:val="single" w:color="C0C0C0" w:sz="4" w:space="0"/>
                    <w:bottom w:val="single" w:color="C0C0C0" w:sz="4" w:space="0"/>
                    <w:right w:val="single" w:color="C0C0C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生活补助</w:t>
                  </w:r>
                </w:p>
              </w:tc>
            </w:tr>
            <w:tr>
              <w:tblPrEx>
                <w:tblLayout w:type="fixed"/>
                <w:tblCellMar>
                  <w:top w:w="0" w:type="dxa"/>
                  <w:left w:w="0" w:type="dxa"/>
                  <w:bottom w:w="0" w:type="dxa"/>
                  <w:right w:w="0" w:type="dxa"/>
                </w:tblCellMar>
              </w:tblPrEx>
              <w:trPr>
                <w:trHeight w:val="170" w:hRule="atLeast"/>
              </w:trPr>
              <w:tc>
                <w:tcPr>
                  <w:tcW w:w="4924" w:type="dxa"/>
                  <w:tcBorders>
                    <w:top w:val="nil"/>
                    <w:left w:val="single" w:color="FFFFFF" w:sz="4" w:space="0"/>
                    <w:bottom w:val="nil"/>
                    <w:right w:val="single" w:color="FFFFFF"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jc w:val="left"/>
              <w:rPr>
                <w:rFonts w:hint="eastAsia" w:ascii="宋体" w:hAnsi="宋体" w:eastAsia="宋体" w:cs="宋体"/>
                <w:sz w:val="18"/>
                <w:szCs w:val="18"/>
                <w:highlight w:val="yellow"/>
                <w:lang w:eastAsia="zh-CN"/>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eastAsiaTheme="minorEastAsia"/>
                <w:sz w:val="18"/>
                <w:szCs w:val="18"/>
                <w:highlight w:val="yellow"/>
                <w:lang w:val="en-US" w:eastAsia="zh-CN"/>
              </w:rPr>
            </w:pPr>
            <w:r>
              <w:rPr>
                <w:rFonts w:hint="eastAsia" w:ascii="宋体" w:hAnsi="宋体" w:eastAsia="宋体" w:cs="宋体"/>
                <w:i w:val="0"/>
                <w:snapToGrid w:val="0"/>
                <w:color w:val="000000"/>
                <w:kern w:val="0"/>
                <w:sz w:val="22"/>
                <w:szCs w:val="22"/>
                <w:u w:val="none"/>
                <w:lang w:val="en-US" w:eastAsia="zh-CN" w:bidi="ar"/>
              </w:rPr>
              <w:t>3.00</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eastAsiaTheme="minorEastAsia"/>
                <w:sz w:val="18"/>
                <w:szCs w:val="18"/>
                <w:highlight w:val="yellow"/>
              </w:rPr>
            </w:pPr>
            <w:r>
              <w:rPr>
                <w:rFonts w:hint="eastAsia" w:ascii="宋体" w:hAnsi="宋体" w:eastAsia="宋体" w:cs="宋体"/>
                <w:i w:val="0"/>
                <w:snapToGrid w:val="0"/>
                <w:color w:val="000000"/>
                <w:kern w:val="0"/>
                <w:sz w:val="22"/>
                <w:szCs w:val="22"/>
                <w:u w:val="none"/>
                <w:lang w:val="en-US" w:eastAsia="zh-CN" w:bidi="ar"/>
              </w:rPr>
              <w:t>3.00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303</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对个人和家庭的补助</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303</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05</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30305</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 xml:space="preserve">  生活补助</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8"/>
                <w:szCs w:val="18"/>
                <w:highlight w:val="yellow"/>
              </w:rPr>
            </w:pPr>
            <w:r>
              <w:rPr>
                <w:rFonts w:hint="eastAsia" w:ascii="宋体" w:hAnsi="宋体" w:eastAsia="宋体" w:cs="宋体"/>
                <w:i w:val="0"/>
                <w:snapToGrid w:val="0"/>
                <w:color w:val="000000"/>
                <w:kern w:val="0"/>
                <w:sz w:val="22"/>
                <w:szCs w:val="22"/>
                <w:u w:val="none"/>
                <w:lang w:val="en-US" w:eastAsia="zh-CN" w:bidi="ar"/>
              </w:rPr>
              <w:t>10.20</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290" w:hRule="exac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0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yellow"/>
              </w:rPr>
            </w:pP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8"/>
                <w:szCs w:val="18"/>
                <w:highlight w:val="yellow"/>
              </w:rPr>
            </w:pPr>
          </w:p>
        </w:tc>
        <w:tc>
          <w:tcPr>
            <w:tcW w:w="121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yellow"/>
              </w:rPr>
            </w:pPr>
          </w:p>
        </w:tc>
        <w:tc>
          <w:tcPr>
            <w:tcW w:w="112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0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yellow"/>
              </w:rPr>
            </w:pPr>
          </w:p>
        </w:tc>
        <w:tc>
          <w:tcPr>
            <w:tcW w:w="27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yellow"/>
              </w:rPr>
            </w:pPr>
          </w:p>
        </w:tc>
        <w:tc>
          <w:tcPr>
            <w:tcW w:w="121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yellow"/>
              </w:rPr>
            </w:pPr>
          </w:p>
        </w:tc>
        <w:tc>
          <w:tcPr>
            <w:tcW w:w="112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yellow"/>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Ex>
        <w:trPr>
          <w:trHeight w:val="340" w:hRule="exac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yellow"/>
              </w:rPr>
            </w:pPr>
          </w:p>
        </w:tc>
        <w:tc>
          <w:tcPr>
            <w:tcW w:w="10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yellow"/>
              </w:rPr>
            </w:pPr>
          </w:p>
        </w:tc>
        <w:tc>
          <w:tcPr>
            <w:tcW w:w="27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yellow"/>
              </w:rPr>
            </w:pPr>
          </w:p>
        </w:tc>
        <w:tc>
          <w:tcPr>
            <w:tcW w:w="121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yellow"/>
              </w:rPr>
            </w:pPr>
          </w:p>
        </w:tc>
        <w:tc>
          <w:tcPr>
            <w:tcW w:w="112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yellow"/>
              </w:rPr>
            </w:pPr>
          </w:p>
        </w:tc>
        <w:tc>
          <w:tcPr>
            <w:tcW w:w="124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yellow"/>
              </w:rPr>
            </w:pPr>
          </w:p>
        </w:tc>
      </w:tr>
    </w:tbl>
    <w:p>
      <w:pPr>
        <w:rPr>
          <w:highlight w:val="yellow"/>
        </w:rPr>
      </w:pPr>
    </w:p>
    <w:p>
      <w:pPr>
        <w:rPr>
          <w:rFonts w:eastAsiaTheme="minorEastAsia"/>
          <w:highlight w:val="yellow"/>
        </w:rPr>
        <w:sectPr>
          <w:footerReference r:id="rId12" w:type="default"/>
          <w:pgSz w:w="11906" w:h="16839"/>
          <w:pgMar w:top="1431" w:right="1780" w:bottom="855" w:left="1780" w:header="0" w:footer="575" w:gutter="0"/>
          <w:pgBorders>
            <w:top w:val="none" w:sz="0" w:space="0"/>
            <w:left w:val="none" w:sz="0" w:space="0"/>
            <w:bottom w:val="none" w:sz="0" w:space="0"/>
            <w:right w:val="none" w:sz="0" w:space="0"/>
          </w:pgBorders>
          <w:cols w:space="720" w:num="1"/>
        </w:sectPr>
      </w:pPr>
    </w:p>
    <w:p>
      <w:pPr>
        <w:spacing w:line="91" w:lineRule="auto"/>
        <w:rPr>
          <w:sz w:val="2"/>
          <w:highlight w:val="yellow"/>
        </w:rPr>
      </w:pPr>
    </w:p>
    <w:p>
      <w:pPr>
        <w:rPr>
          <w:highlight w:val="yellow"/>
        </w:rPr>
      </w:pPr>
    </w:p>
    <w:p>
      <w:pPr>
        <w:spacing w:line="91" w:lineRule="auto"/>
        <w:rPr>
          <w:sz w:val="2"/>
          <w:highlight w:val="yellow"/>
        </w:rPr>
      </w:pPr>
    </w:p>
    <w:tbl>
      <w:tblPr>
        <w:tblStyle w:val="13"/>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725"/>
        <w:gridCol w:w="503"/>
        <w:gridCol w:w="501"/>
        <w:gridCol w:w="1241"/>
        <w:gridCol w:w="3834"/>
        <w:gridCol w:w="1536"/>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1272" w:hRule="atLeast"/>
        </w:trPr>
        <w:tc>
          <w:tcPr>
            <w:tcW w:w="8340" w:type="dxa"/>
            <w:gridSpan w:val="6"/>
            <w:tcBorders>
              <w:top w:val="nil"/>
              <w:left w:val="nil"/>
              <w:bottom w:val="nil"/>
              <w:right w:val="nil"/>
            </w:tcBorders>
          </w:tcPr>
          <w:p>
            <w:pPr>
              <w:spacing w:line="303" w:lineRule="auto"/>
              <w:rPr>
                <w:highlight w:val="none"/>
              </w:rPr>
            </w:pPr>
          </w:p>
          <w:p>
            <w:pPr>
              <w:spacing w:before="72" w:line="221" w:lineRule="auto"/>
              <w:ind w:right="113"/>
              <w:jc w:val="right"/>
              <w:rPr>
                <w:rFonts w:ascii="宋体" w:hAnsi="宋体" w:eastAsia="宋体" w:cs="宋体"/>
                <w:sz w:val="22"/>
                <w:szCs w:val="22"/>
                <w:highlight w:val="none"/>
              </w:rPr>
            </w:pPr>
            <w:r>
              <w:rPr>
                <w:rFonts w:ascii="宋体" w:hAnsi="宋体" w:eastAsia="宋体" w:cs="宋体"/>
                <w:spacing w:val="-7"/>
                <w:sz w:val="22"/>
                <w:szCs w:val="22"/>
                <w:highlight w:val="none"/>
              </w:rPr>
              <w:t>部</w:t>
            </w:r>
            <w:r>
              <w:rPr>
                <w:rFonts w:ascii="宋体" w:hAnsi="宋体" w:eastAsia="宋体" w:cs="宋体"/>
                <w:spacing w:val="-6"/>
                <w:sz w:val="22"/>
                <w:szCs w:val="22"/>
                <w:highlight w:val="none"/>
              </w:rPr>
              <w:t>门公开表 3-2</w:t>
            </w:r>
          </w:p>
          <w:p>
            <w:pPr>
              <w:spacing w:before="156" w:line="475" w:lineRule="exact"/>
              <w:ind w:left="2098"/>
              <w:rPr>
                <w:rFonts w:ascii="宋体" w:hAnsi="宋体" w:eastAsia="宋体" w:cs="宋体"/>
                <w:sz w:val="31"/>
                <w:szCs w:val="31"/>
                <w:highlight w:val="none"/>
              </w:rPr>
            </w:pPr>
            <w:r>
              <w:rPr>
                <w:rFonts w:ascii="宋体" w:hAnsi="宋体" w:eastAsia="宋体" w:cs="宋体"/>
                <w:spacing w:val="17"/>
                <w:position w:val="1"/>
                <w:sz w:val="31"/>
                <w:szCs w:val="31"/>
                <w:highlight w:val="none"/>
              </w:rPr>
              <w:t>一</w:t>
            </w:r>
            <w:r>
              <w:rPr>
                <w:rFonts w:ascii="宋体" w:hAnsi="宋体" w:eastAsia="宋体" w:cs="宋体"/>
                <w:spacing w:val="9"/>
                <w:position w:val="1"/>
                <w:sz w:val="31"/>
                <w:szCs w:val="31"/>
                <w:highlight w:val="none"/>
              </w:rPr>
              <w:t>般公共预算项目支出预算表</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11" w:hRule="atLeast"/>
        </w:trPr>
        <w:tc>
          <w:tcPr>
            <w:tcW w:w="6804" w:type="dxa"/>
            <w:gridSpan w:val="5"/>
            <w:tcBorders>
              <w:top w:val="nil"/>
              <w:left w:val="nil"/>
              <w:bottom w:val="single" w:color="auto" w:sz="4" w:space="0"/>
              <w:right w:val="nil"/>
            </w:tcBorders>
          </w:tcPr>
          <w:p>
            <w:pPr>
              <w:spacing w:before="101" w:line="221" w:lineRule="auto"/>
              <w:ind w:left="26"/>
              <w:rPr>
                <w:rFonts w:hint="eastAsia" w:ascii="宋体" w:hAnsi="宋体" w:eastAsia="宋体" w:cs="宋体"/>
                <w:sz w:val="22"/>
                <w:szCs w:val="22"/>
                <w:highlight w:val="none"/>
                <w:lang w:eastAsia="zh-CN"/>
              </w:rPr>
            </w:pPr>
            <w:r>
              <w:rPr>
                <w:rFonts w:ascii="宋体" w:hAnsi="宋体" w:eastAsia="宋体" w:cs="宋体"/>
                <w:spacing w:val="-2"/>
                <w:sz w:val="22"/>
                <w:szCs w:val="22"/>
                <w:highlight w:val="none"/>
              </w:rPr>
              <w:t>部</w:t>
            </w:r>
            <w:r>
              <w:rPr>
                <w:rFonts w:ascii="宋体" w:hAnsi="宋体" w:eastAsia="宋体" w:cs="宋体"/>
                <w:spacing w:val="-1"/>
                <w:sz w:val="22"/>
                <w:szCs w:val="22"/>
                <w:highlight w:val="none"/>
              </w:rPr>
              <w:t>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p>
        </w:tc>
        <w:tc>
          <w:tcPr>
            <w:tcW w:w="1536" w:type="dxa"/>
            <w:tcBorders>
              <w:top w:val="nil"/>
              <w:left w:val="nil"/>
              <w:bottom w:val="single" w:color="auto" w:sz="4" w:space="0"/>
              <w:right w:val="nil"/>
            </w:tcBorders>
          </w:tcPr>
          <w:p>
            <w:pPr>
              <w:spacing w:before="101" w:line="221" w:lineRule="auto"/>
              <w:ind w:left="25"/>
              <w:rPr>
                <w:rFonts w:ascii="宋体" w:hAnsi="宋体" w:eastAsia="宋体" w:cs="宋体"/>
                <w:sz w:val="22"/>
                <w:szCs w:val="22"/>
                <w:highlight w:val="none"/>
              </w:rPr>
            </w:pPr>
            <w:r>
              <w:rPr>
                <w:rFonts w:ascii="宋体" w:hAnsi="宋体" w:eastAsia="宋体" w:cs="宋体"/>
                <w:spacing w:val="-7"/>
                <w:sz w:val="22"/>
                <w:szCs w:val="22"/>
                <w:highlight w:val="none"/>
              </w:rPr>
              <w:t>金额单位：万</w:t>
            </w:r>
            <w:r>
              <w:rPr>
                <w:rFonts w:ascii="宋体" w:hAnsi="宋体" w:eastAsia="宋体" w:cs="宋体"/>
                <w:spacing w:val="-6"/>
                <w:sz w:val="22"/>
                <w:szCs w:val="22"/>
                <w:highlight w:val="none"/>
              </w:rPr>
              <w:t>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7" w:hRule="atLeast"/>
        </w:trPr>
        <w:tc>
          <w:tcPr>
            <w:tcW w:w="1729"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50" w:line="220" w:lineRule="auto"/>
              <w:ind w:left="431"/>
              <w:rPr>
                <w:rFonts w:ascii="宋体" w:hAnsi="宋体" w:eastAsia="宋体" w:cs="宋体"/>
                <w:sz w:val="22"/>
                <w:szCs w:val="22"/>
                <w:highlight w:val="none"/>
              </w:rPr>
            </w:pPr>
            <w:r>
              <w:rPr>
                <w:rFonts w:ascii="宋体" w:hAnsi="宋体" w:eastAsia="宋体" w:cs="宋体"/>
                <w:spacing w:val="-2"/>
                <w:sz w:val="22"/>
                <w:szCs w:val="22"/>
                <w:highlight w:val="none"/>
              </w:rPr>
              <w:t>科目</w:t>
            </w:r>
            <w:r>
              <w:rPr>
                <w:rFonts w:ascii="宋体" w:hAnsi="宋体" w:eastAsia="宋体" w:cs="宋体"/>
                <w:spacing w:val="-1"/>
                <w:sz w:val="22"/>
                <w:szCs w:val="22"/>
                <w:highlight w:val="none"/>
              </w:rPr>
              <w:t>编码</w:t>
            </w:r>
          </w:p>
        </w:tc>
        <w:tc>
          <w:tcPr>
            <w:tcW w:w="1241"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1" w:lineRule="auto"/>
              <w:rPr>
                <w:highlight w:val="none"/>
              </w:rPr>
            </w:pPr>
          </w:p>
          <w:p>
            <w:pPr>
              <w:spacing w:before="72" w:line="221" w:lineRule="auto"/>
              <w:ind w:left="187"/>
              <w:rPr>
                <w:rFonts w:ascii="宋体" w:hAnsi="宋体" w:eastAsia="宋体" w:cs="宋体"/>
                <w:sz w:val="22"/>
                <w:szCs w:val="22"/>
                <w:highlight w:val="none"/>
              </w:rPr>
            </w:pPr>
            <w:r>
              <w:rPr>
                <w:rFonts w:ascii="宋体" w:hAnsi="宋体" w:eastAsia="宋体" w:cs="宋体"/>
                <w:spacing w:val="-2"/>
                <w:sz w:val="22"/>
                <w:szCs w:val="22"/>
                <w:highlight w:val="none"/>
              </w:rPr>
              <w:t>单位代</w:t>
            </w:r>
            <w:r>
              <w:rPr>
                <w:rFonts w:ascii="宋体" w:hAnsi="宋体" w:eastAsia="宋体" w:cs="宋体"/>
                <w:spacing w:val="-1"/>
                <w:sz w:val="22"/>
                <w:szCs w:val="22"/>
                <w:highlight w:val="none"/>
              </w:rPr>
              <w:t>码</w:t>
            </w:r>
          </w:p>
        </w:tc>
        <w:tc>
          <w:tcPr>
            <w:tcW w:w="383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1" w:lineRule="auto"/>
              <w:rPr>
                <w:highlight w:val="none"/>
              </w:rPr>
            </w:pPr>
          </w:p>
          <w:p>
            <w:pPr>
              <w:spacing w:before="72" w:line="220" w:lineRule="auto"/>
              <w:ind w:left="1046"/>
              <w:rPr>
                <w:rFonts w:ascii="宋体" w:hAnsi="宋体" w:eastAsia="宋体" w:cs="宋体"/>
                <w:sz w:val="22"/>
                <w:szCs w:val="22"/>
                <w:highlight w:val="none"/>
              </w:rPr>
            </w:pPr>
            <w:r>
              <w:rPr>
                <w:rFonts w:ascii="宋体" w:hAnsi="宋体" w:eastAsia="宋体" w:cs="宋体"/>
                <w:spacing w:val="-1"/>
                <w:sz w:val="22"/>
                <w:szCs w:val="22"/>
                <w:highlight w:val="none"/>
              </w:rPr>
              <w:t>单位名称</w:t>
            </w:r>
            <w:r>
              <w:rPr>
                <w:rFonts w:ascii="宋体" w:hAnsi="宋体" w:eastAsia="宋体" w:cs="宋体"/>
                <w:sz w:val="22"/>
                <w:szCs w:val="22"/>
                <w:highlight w:val="none"/>
              </w:rPr>
              <w:t>(科目)</w:t>
            </w:r>
          </w:p>
        </w:tc>
        <w:tc>
          <w:tcPr>
            <w:tcW w:w="1536"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1" w:lineRule="auto"/>
              <w:rPr>
                <w:highlight w:val="none"/>
              </w:rPr>
            </w:pPr>
          </w:p>
          <w:p>
            <w:pPr>
              <w:spacing w:before="72" w:line="221" w:lineRule="auto"/>
              <w:ind w:left="555"/>
              <w:rPr>
                <w:rFonts w:ascii="宋体" w:hAnsi="宋体" w:eastAsia="宋体" w:cs="宋体"/>
                <w:sz w:val="22"/>
                <w:szCs w:val="22"/>
                <w:highlight w:val="none"/>
              </w:rPr>
            </w:pPr>
            <w:r>
              <w:rPr>
                <w:rFonts w:ascii="宋体" w:hAnsi="宋体" w:eastAsia="宋体" w:cs="宋体"/>
                <w:spacing w:val="-5"/>
                <w:sz w:val="22"/>
                <w:szCs w:val="22"/>
                <w:highlight w:val="none"/>
              </w:rPr>
              <w:t>金</w:t>
            </w:r>
            <w:r>
              <w:rPr>
                <w:rFonts w:ascii="宋体" w:hAnsi="宋体" w:eastAsia="宋体" w:cs="宋体"/>
                <w:spacing w:val="-4"/>
                <w:sz w:val="22"/>
                <w:szCs w:val="22"/>
                <w:highlight w:val="none"/>
              </w:rPr>
              <w:t>额</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7" w:hRule="atLeast"/>
        </w:trPr>
        <w:tc>
          <w:tcPr>
            <w:tcW w:w="725" w:type="dxa"/>
            <w:tcBorders>
              <w:top w:val="single" w:color="auto" w:sz="4" w:space="0"/>
              <w:left w:val="single" w:color="auto" w:sz="4" w:space="0"/>
              <w:bottom w:val="single" w:color="auto" w:sz="4" w:space="0"/>
              <w:right w:val="single" w:color="auto" w:sz="4" w:space="0"/>
            </w:tcBorders>
            <w:shd w:val="clear" w:color="auto" w:fill="EFF2F7"/>
          </w:tcPr>
          <w:p>
            <w:pPr>
              <w:spacing w:before="149" w:line="221" w:lineRule="auto"/>
              <w:ind w:left="258"/>
              <w:rPr>
                <w:rFonts w:ascii="宋体" w:hAnsi="宋体" w:eastAsia="宋体" w:cs="宋体"/>
                <w:sz w:val="22"/>
                <w:szCs w:val="22"/>
                <w:highlight w:val="none"/>
              </w:rPr>
            </w:pPr>
            <w:r>
              <w:rPr>
                <w:rFonts w:ascii="宋体" w:hAnsi="宋体" w:eastAsia="宋体" w:cs="宋体"/>
                <w:sz w:val="22"/>
                <w:szCs w:val="22"/>
                <w:highlight w:val="none"/>
              </w:rPr>
              <w:t>类</w:t>
            </w:r>
          </w:p>
        </w:tc>
        <w:tc>
          <w:tcPr>
            <w:tcW w:w="503" w:type="dxa"/>
            <w:tcBorders>
              <w:top w:val="single" w:color="auto" w:sz="4" w:space="0"/>
              <w:left w:val="single" w:color="auto" w:sz="4" w:space="0"/>
              <w:bottom w:val="single" w:color="auto" w:sz="4" w:space="0"/>
              <w:right w:val="single" w:color="auto" w:sz="4" w:space="0"/>
            </w:tcBorders>
            <w:shd w:val="clear" w:color="auto" w:fill="EFF2F7"/>
          </w:tcPr>
          <w:p>
            <w:pPr>
              <w:spacing w:before="150" w:line="222" w:lineRule="auto"/>
              <w:ind w:left="146"/>
              <w:rPr>
                <w:rFonts w:ascii="宋体" w:hAnsi="宋体" w:eastAsia="宋体" w:cs="宋体"/>
                <w:sz w:val="22"/>
                <w:szCs w:val="22"/>
                <w:highlight w:val="none"/>
              </w:rPr>
            </w:pPr>
            <w:r>
              <w:rPr>
                <w:rFonts w:ascii="宋体" w:hAnsi="宋体" w:eastAsia="宋体" w:cs="宋体"/>
                <w:sz w:val="22"/>
                <w:szCs w:val="22"/>
                <w:highlight w:val="none"/>
              </w:rPr>
              <w:t>款</w:t>
            </w:r>
          </w:p>
        </w:tc>
        <w:tc>
          <w:tcPr>
            <w:tcW w:w="501" w:type="dxa"/>
            <w:tcBorders>
              <w:top w:val="single" w:color="auto" w:sz="4" w:space="0"/>
              <w:left w:val="single" w:color="auto" w:sz="4" w:space="0"/>
              <w:bottom w:val="single" w:color="auto" w:sz="4" w:space="0"/>
              <w:right w:val="single" w:color="auto" w:sz="4" w:space="0"/>
            </w:tcBorders>
            <w:shd w:val="clear" w:color="auto" w:fill="EFF2F7"/>
          </w:tcPr>
          <w:p>
            <w:pPr>
              <w:spacing w:before="149" w:line="222" w:lineRule="auto"/>
              <w:ind w:left="147"/>
              <w:rPr>
                <w:rFonts w:ascii="宋体" w:hAnsi="宋体" w:eastAsia="宋体" w:cs="宋体"/>
                <w:sz w:val="22"/>
                <w:szCs w:val="22"/>
                <w:highlight w:val="none"/>
              </w:rPr>
            </w:pPr>
            <w:r>
              <w:rPr>
                <w:rFonts w:ascii="宋体" w:hAnsi="宋体" w:eastAsia="宋体" w:cs="宋体"/>
                <w:sz w:val="22"/>
                <w:szCs w:val="22"/>
                <w:highlight w:val="none"/>
              </w:rPr>
              <w:t>项</w:t>
            </w:r>
          </w:p>
        </w:tc>
        <w:tc>
          <w:tcPr>
            <w:tcW w:w="1241"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3834"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536"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tcPr>
          <w:p>
            <w:pPr>
              <w:rPr>
                <w:highlight w:val="none"/>
              </w:rPr>
            </w:pPr>
          </w:p>
        </w:tc>
        <w:tc>
          <w:tcPr>
            <w:tcW w:w="503" w:type="dxa"/>
            <w:tcBorders>
              <w:top w:val="single" w:color="auto" w:sz="4" w:space="0"/>
              <w:left w:val="single" w:color="auto" w:sz="4" w:space="0"/>
              <w:bottom w:val="single" w:color="auto" w:sz="4" w:space="0"/>
              <w:right w:val="single" w:color="auto" w:sz="4" w:space="0"/>
            </w:tcBorders>
          </w:tcPr>
          <w:p>
            <w:pPr>
              <w:rPr>
                <w:highlight w:val="none"/>
              </w:rPr>
            </w:pPr>
          </w:p>
        </w:tc>
        <w:tc>
          <w:tcPr>
            <w:tcW w:w="501" w:type="dxa"/>
            <w:tcBorders>
              <w:top w:val="single" w:color="auto" w:sz="4" w:space="0"/>
              <w:left w:val="single" w:color="auto" w:sz="4" w:space="0"/>
              <w:bottom w:val="single" w:color="auto" w:sz="4" w:space="0"/>
              <w:right w:val="single" w:color="auto" w:sz="4" w:space="0"/>
            </w:tcBorders>
          </w:tcPr>
          <w:p>
            <w:pPr>
              <w:rPr>
                <w:highlight w:val="none"/>
              </w:rPr>
            </w:pPr>
          </w:p>
        </w:tc>
        <w:tc>
          <w:tcPr>
            <w:tcW w:w="1241" w:type="dxa"/>
            <w:tcBorders>
              <w:top w:val="single" w:color="auto" w:sz="4" w:space="0"/>
              <w:left w:val="single" w:color="auto" w:sz="4" w:space="0"/>
              <w:bottom w:val="single" w:color="auto" w:sz="4" w:space="0"/>
              <w:right w:val="single" w:color="auto" w:sz="4" w:space="0"/>
            </w:tcBorders>
          </w:tcPr>
          <w:p>
            <w:pPr>
              <w:rPr>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tcPr>
          <w:p>
            <w:pPr>
              <w:rPr>
                <w:highlight w:val="none"/>
              </w:rPr>
            </w:pPr>
          </w:p>
        </w:tc>
        <w:tc>
          <w:tcPr>
            <w:tcW w:w="503" w:type="dxa"/>
            <w:tcBorders>
              <w:top w:val="single" w:color="auto" w:sz="4" w:space="0"/>
              <w:left w:val="single" w:color="auto" w:sz="4" w:space="0"/>
              <w:bottom w:val="single" w:color="auto" w:sz="4" w:space="0"/>
              <w:right w:val="single" w:color="auto" w:sz="4" w:space="0"/>
            </w:tcBorders>
          </w:tcPr>
          <w:p>
            <w:pPr>
              <w:rPr>
                <w:highlight w:val="none"/>
              </w:rPr>
            </w:pPr>
          </w:p>
        </w:tc>
        <w:tc>
          <w:tcPr>
            <w:tcW w:w="501" w:type="dxa"/>
            <w:tcBorders>
              <w:top w:val="single" w:color="auto" w:sz="4" w:space="0"/>
              <w:left w:val="single" w:color="auto" w:sz="4" w:space="0"/>
              <w:bottom w:val="single" w:color="auto" w:sz="4" w:space="0"/>
              <w:right w:val="single" w:color="auto" w:sz="4" w:space="0"/>
            </w:tcBorders>
          </w:tcPr>
          <w:p>
            <w:pPr>
              <w:rPr>
                <w:highlight w:val="none"/>
              </w:rPr>
            </w:pPr>
          </w:p>
        </w:tc>
        <w:tc>
          <w:tcPr>
            <w:tcW w:w="1241" w:type="dxa"/>
            <w:tcBorders>
              <w:top w:val="single" w:color="auto" w:sz="4" w:space="0"/>
              <w:left w:val="single" w:color="auto" w:sz="4" w:space="0"/>
              <w:bottom w:val="single" w:color="auto" w:sz="4" w:space="0"/>
              <w:right w:val="single" w:color="auto" w:sz="4" w:space="0"/>
            </w:tcBorders>
          </w:tcPr>
          <w:p>
            <w:pPr>
              <w:rPr>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巴中市巴州区投资促进局</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80"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5"/>
                <w:szCs w:val="15"/>
                <w:highlight w:val="none"/>
              </w:rPr>
            </w:pPr>
            <w:r>
              <w:rPr>
                <w:rFonts w:hint="eastAsia" w:ascii="宋体" w:hAnsi="宋体" w:eastAsia="宋体" w:cs="宋体"/>
                <w:b/>
                <w:bCs/>
                <w:i w:val="0"/>
                <w:snapToGrid w:val="0"/>
                <w:color w:val="000000"/>
                <w:kern w:val="0"/>
                <w:sz w:val="20"/>
                <w:szCs w:val="20"/>
                <w:highlight w:val="none"/>
                <w:u w:val="none"/>
                <w:lang w:val="en-US" w:eastAsia="zh-CN" w:bidi="ar"/>
              </w:rPr>
              <w:t>201</w:t>
            </w: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5"/>
                <w:szCs w:val="15"/>
                <w:highlight w:val="none"/>
              </w:rPr>
            </w:pPr>
            <w:r>
              <w:rPr>
                <w:rFonts w:hint="eastAsia" w:ascii="宋体" w:hAnsi="宋体" w:eastAsia="宋体" w:cs="宋体"/>
                <w:b/>
                <w:bCs/>
                <w:i w:val="0"/>
                <w:snapToGrid w:val="0"/>
                <w:color w:val="000000"/>
                <w:kern w:val="0"/>
                <w:sz w:val="20"/>
                <w:szCs w:val="20"/>
                <w:highlight w:val="none"/>
                <w:u w:val="none"/>
                <w:lang w:val="en-US" w:eastAsia="zh-CN" w:bidi="ar"/>
              </w:rPr>
              <w:t>13</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sz w:val="15"/>
                <w:szCs w:val="15"/>
                <w:highlight w:val="none"/>
              </w:rPr>
            </w:pPr>
            <w:r>
              <w:rPr>
                <w:rFonts w:hint="eastAsia" w:ascii="宋体" w:hAnsi="宋体" w:eastAsia="宋体" w:cs="宋体"/>
                <w:b/>
                <w:bCs/>
                <w:i w:val="0"/>
                <w:snapToGrid w:val="0"/>
                <w:color w:val="000000"/>
                <w:kern w:val="0"/>
                <w:sz w:val="20"/>
                <w:szCs w:val="20"/>
                <w:highlight w:val="none"/>
                <w:u w:val="none"/>
                <w:lang w:val="en-US" w:eastAsia="zh-CN" w:bidi="ar"/>
              </w:rPr>
              <w:t>08</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bCs/>
                <w:sz w:val="20"/>
                <w:szCs w:val="20"/>
                <w:highlight w:val="none"/>
                <w:lang w:val="en-US" w:eastAsia="zh-CN"/>
              </w:rPr>
            </w:pPr>
            <w:r>
              <w:rPr>
                <w:rFonts w:hint="eastAsia" w:ascii="宋体" w:hAnsi="宋体" w:eastAsia="宋体" w:cs="宋体"/>
                <w:b/>
                <w:bCs/>
                <w:sz w:val="20"/>
                <w:szCs w:val="20"/>
                <w:highlight w:val="none"/>
                <w:lang w:val="en-US" w:eastAsia="zh-CN"/>
              </w:rPr>
              <w:t>181001</w:t>
            </w: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sz w:val="20"/>
                <w:szCs w:val="20"/>
                <w:highlight w:val="none"/>
                <w:lang w:eastAsia="zh-CN"/>
              </w:rPr>
            </w:pPr>
            <w:r>
              <w:rPr>
                <w:rFonts w:hint="eastAsia" w:ascii="宋体" w:hAnsi="宋体" w:eastAsia="宋体" w:cs="宋体"/>
                <w:i w:val="0"/>
                <w:snapToGrid w:val="0"/>
                <w:color w:val="000000"/>
                <w:kern w:val="0"/>
                <w:sz w:val="22"/>
                <w:szCs w:val="22"/>
                <w:highlight w:val="none"/>
                <w:u w:val="none"/>
                <w:lang w:val="en-US" w:eastAsia="zh-CN" w:bidi="ar"/>
              </w:rPr>
              <w:t xml:space="preserve"> 招商引资</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b w:val="0"/>
                <w:bCs w:val="0"/>
                <w:sz w:val="18"/>
                <w:szCs w:val="18"/>
                <w:highlight w:val="none"/>
              </w:rPr>
            </w:pPr>
            <w:r>
              <w:rPr>
                <w:rFonts w:hint="eastAsia" w:ascii="宋体" w:hAnsi="宋体" w:eastAsia="宋体" w:cs="宋体"/>
                <w:i w:val="0"/>
                <w:snapToGrid w:val="0"/>
                <w:color w:val="000000"/>
                <w:kern w:val="0"/>
                <w:sz w:val="22"/>
                <w:szCs w:val="22"/>
                <w:highlight w:val="none"/>
                <w:u w:val="none"/>
                <w:lang w:val="en-US" w:eastAsia="zh-CN" w:bidi="ar"/>
              </w:rPr>
              <w:t xml:space="preserve">  招商引资</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snapToGrid w:val="0"/>
                <w:color w:val="000000"/>
                <w:kern w:val="0"/>
                <w:sz w:val="22"/>
                <w:szCs w:val="22"/>
                <w:highlight w:val="none"/>
                <w:u w:val="none"/>
                <w:lang w:val="en-US" w:eastAsia="zh-CN" w:bidi="ar"/>
              </w:rPr>
            </w:pPr>
            <w:r>
              <w:rPr>
                <w:rFonts w:hint="eastAsia" w:ascii="宋体" w:hAnsi="宋体" w:eastAsia="宋体" w:cs="宋体"/>
                <w:i w:val="0"/>
                <w:snapToGrid w:val="0"/>
                <w:color w:val="000000"/>
                <w:kern w:val="0"/>
                <w:sz w:val="22"/>
                <w:szCs w:val="22"/>
                <w:highlight w:val="none"/>
                <w:u w:val="none"/>
                <w:lang w:val="en-US" w:eastAsia="zh-CN" w:bidi="ar"/>
              </w:rPr>
              <w:t>18.00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sz w:val="20"/>
                <w:szCs w:val="20"/>
                <w:highlight w:val="none"/>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sz w:val="18"/>
                <w:szCs w:val="18"/>
                <w:highlight w:val="none"/>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val="0"/>
                <w:bCs w:val="0"/>
                <w:sz w:val="13"/>
                <w:szCs w:val="13"/>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sz w:val="18"/>
                <w:szCs w:val="18"/>
                <w:highlight w:val="none"/>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hint="default" w:ascii="宋体" w:hAnsi="宋体" w:eastAsia="宋体" w:cs="宋体"/>
                <w:sz w:val="18"/>
                <w:szCs w:val="18"/>
                <w:highlight w:val="none"/>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highlight w:val="none"/>
                <w:lang w:eastAsia="zh-CN"/>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sz w:val="18"/>
                <w:szCs w:val="18"/>
                <w:highlight w:val="none"/>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highlight w:val="none"/>
                <w:lang w:eastAsia="zh-CN"/>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sz w:val="18"/>
                <w:szCs w:val="18"/>
                <w:highlight w:val="none"/>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highlight w:val="none"/>
                <w:lang w:eastAsia="zh-CN"/>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sz w:val="18"/>
                <w:szCs w:val="18"/>
                <w:highlight w:val="none"/>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3"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3"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50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18"/>
                <w:szCs w:val="18"/>
                <w:highlight w:val="none"/>
              </w:rPr>
            </w:pPr>
          </w:p>
        </w:tc>
        <w:tc>
          <w:tcPr>
            <w:tcW w:w="38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p>
        </w:tc>
        <w:tc>
          <w:tcPr>
            <w:tcW w:w="153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p>
        </w:tc>
      </w:tr>
    </w:tbl>
    <w:p>
      <w:pPr>
        <w:rPr>
          <w:highlight w:val="yellow"/>
        </w:rPr>
      </w:pPr>
    </w:p>
    <w:p>
      <w:pPr>
        <w:pStyle w:val="2"/>
        <w:rPr>
          <w:highlight w:val="yellow"/>
        </w:rPr>
      </w:pPr>
    </w:p>
    <w:p>
      <w:pPr>
        <w:pStyle w:val="2"/>
        <w:rPr>
          <w:highlight w:val="yellow"/>
        </w:rPr>
      </w:pPr>
    </w:p>
    <w:p>
      <w:pPr>
        <w:pStyle w:val="2"/>
        <w:rPr>
          <w:highlight w:val="yellow"/>
        </w:rPr>
      </w:pPr>
    </w:p>
    <w:p>
      <w:pPr>
        <w:spacing w:line="91" w:lineRule="auto"/>
        <w:rPr>
          <w:sz w:val="2"/>
          <w:highlight w:val="yellow"/>
        </w:rPr>
      </w:pPr>
    </w:p>
    <w:p>
      <w:pPr>
        <w:spacing w:line="91" w:lineRule="auto"/>
        <w:rPr>
          <w:sz w:val="2"/>
          <w:highlight w:val="yellow"/>
        </w:rPr>
      </w:pPr>
    </w:p>
    <w:tbl>
      <w:tblPr>
        <w:tblStyle w:val="13"/>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732"/>
        <w:gridCol w:w="2240"/>
        <w:gridCol w:w="743"/>
        <w:gridCol w:w="884"/>
        <w:gridCol w:w="855"/>
        <w:gridCol w:w="1004"/>
        <w:gridCol w:w="982"/>
        <w:gridCol w:w="900"/>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82" w:hRule="atLeast"/>
        </w:trPr>
        <w:tc>
          <w:tcPr>
            <w:tcW w:w="8340" w:type="dxa"/>
            <w:gridSpan w:val="8"/>
            <w:tcBorders>
              <w:top w:val="single" w:color="FFFFFF" w:sz="2" w:space="0"/>
              <w:left w:val="single" w:color="FFFFFF" w:sz="2" w:space="0"/>
              <w:bottom w:val="nil"/>
              <w:right w:val="single" w:color="FFFFFF" w:sz="2" w:space="0"/>
            </w:tcBorders>
          </w:tcPr>
          <w:p>
            <w:pPr>
              <w:spacing w:before="70" w:line="213" w:lineRule="auto"/>
              <w:ind w:right="341"/>
              <w:jc w:val="right"/>
              <w:rPr>
                <w:rFonts w:ascii="宋体" w:hAnsi="宋体" w:eastAsia="宋体" w:cs="宋体"/>
                <w:sz w:val="22"/>
                <w:szCs w:val="22"/>
                <w:highlight w:val="none"/>
              </w:rPr>
            </w:pPr>
            <w:r>
              <w:rPr>
                <w:rFonts w:ascii="宋体" w:hAnsi="宋体" w:eastAsia="宋体" w:cs="宋体"/>
                <w:spacing w:val="1"/>
                <w:sz w:val="20"/>
                <w:szCs w:val="20"/>
                <w:highlight w:val="none"/>
              </w:rPr>
              <w:t>部门公开</w:t>
            </w:r>
            <w:r>
              <w:rPr>
                <w:rFonts w:ascii="宋体" w:hAnsi="宋体" w:eastAsia="宋体" w:cs="宋体"/>
                <w:sz w:val="20"/>
                <w:szCs w:val="20"/>
                <w:highlight w:val="none"/>
              </w:rPr>
              <w:t xml:space="preserve">表 </w:t>
            </w:r>
            <w:r>
              <w:rPr>
                <w:rFonts w:ascii="宋体" w:hAnsi="宋体" w:eastAsia="宋体" w:cs="宋体"/>
                <w:sz w:val="22"/>
                <w:szCs w:val="22"/>
                <w:highlight w:val="none"/>
              </w:rPr>
              <w:t>3-3</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20" w:hRule="atLeast"/>
        </w:trPr>
        <w:tc>
          <w:tcPr>
            <w:tcW w:w="8340" w:type="dxa"/>
            <w:gridSpan w:val="8"/>
            <w:tcBorders>
              <w:top w:val="nil"/>
              <w:left w:val="nil"/>
              <w:bottom w:val="nil"/>
              <w:right w:val="nil"/>
            </w:tcBorders>
          </w:tcPr>
          <w:p>
            <w:pPr>
              <w:spacing w:before="103" w:line="417" w:lineRule="exact"/>
              <w:ind w:left="1455"/>
              <w:rPr>
                <w:rFonts w:ascii="宋体" w:hAnsi="宋体" w:eastAsia="宋体" w:cs="宋体"/>
                <w:sz w:val="31"/>
                <w:szCs w:val="31"/>
                <w:highlight w:val="none"/>
              </w:rPr>
            </w:pPr>
            <w:r>
              <w:rPr>
                <w:rFonts w:ascii="宋体" w:hAnsi="宋体" w:eastAsia="宋体" w:cs="宋体"/>
                <w:spacing w:val="12"/>
                <w:position w:val="-1"/>
                <w:sz w:val="31"/>
                <w:szCs w:val="31"/>
                <w:highlight w:val="none"/>
              </w:rPr>
              <w:t>一</w:t>
            </w:r>
            <w:r>
              <w:rPr>
                <w:rFonts w:ascii="宋体" w:hAnsi="宋体" w:eastAsia="宋体" w:cs="宋体"/>
                <w:spacing w:val="10"/>
                <w:position w:val="-1"/>
                <w:sz w:val="31"/>
                <w:szCs w:val="31"/>
                <w:highlight w:val="none"/>
              </w:rPr>
              <w:t>般公共预算“三公”经费支出预算表</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69" w:hRule="atLeast"/>
        </w:trPr>
        <w:tc>
          <w:tcPr>
            <w:tcW w:w="2972" w:type="dxa"/>
            <w:gridSpan w:val="2"/>
            <w:tcBorders>
              <w:top w:val="nil"/>
              <w:left w:val="nil"/>
              <w:bottom w:val="single" w:color="auto" w:sz="4" w:space="0"/>
              <w:right w:val="nil"/>
            </w:tcBorders>
          </w:tcPr>
          <w:p>
            <w:pPr>
              <w:spacing w:before="99" w:line="221" w:lineRule="auto"/>
              <w:ind w:left="26"/>
              <w:rPr>
                <w:rFonts w:hint="eastAsia" w:ascii="宋体" w:hAnsi="宋体" w:eastAsia="宋体" w:cs="宋体"/>
                <w:sz w:val="22"/>
                <w:szCs w:val="22"/>
                <w:highlight w:val="none"/>
                <w:lang w:eastAsia="zh-CN"/>
              </w:rPr>
            </w:pPr>
            <w:r>
              <w:rPr>
                <w:rFonts w:ascii="宋体" w:hAnsi="宋体" w:eastAsia="宋体" w:cs="宋体"/>
                <w:spacing w:val="-2"/>
                <w:sz w:val="22"/>
                <w:szCs w:val="22"/>
                <w:highlight w:val="none"/>
              </w:rPr>
              <w:t>部</w:t>
            </w:r>
            <w:r>
              <w:rPr>
                <w:rFonts w:ascii="宋体" w:hAnsi="宋体" w:eastAsia="宋体" w:cs="宋体"/>
                <w:spacing w:val="-1"/>
                <w:sz w:val="22"/>
                <w:szCs w:val="22"/>
                <w:highlight w:val="none"/>
              </w:rPr>
              <w:t>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p>
        </w:tc>
        <w:tc>
          <w:tcPr>
            <w:tcW w:w="5368" w:type="dxa"/>
            <w:gridSpan w:val="6"/>
            <w:tcBorders>
              <w:top w:val="nil"/>
              <w:left w:val="nil"/>
              <w:bottom w:val="single" w:color="auto" w:sz="4" w:space="0"/>
              <w:right w:val="nil"/>
            </w:tcBorders>
          </w:tcPr>
          <w:p>
            <w:pPr>
              <w:spacing w:before="99" w:line="221" w:lineRule="auto"/>
              <w:ind w:left="3216"/>
              <w:rPr>
                <w:rFonts w:ascii="宋体" w:hAnsi="宋体" w:eastAsia="宋体" w:cs="宋体"/>
                <w:sz w:val="22"/>
                <w:szCs w:val="22"/>
                <w:highlight w:val="none"/>
              </w:rPr>
            </w:pPr>
            <w:r>
              <w:rPr>
                <w:rFonts w:ascii="宋体" w:hAnsi="宋体" w:eastAsia="宋体" w:cs="宋体"/>
                <w:spacing w:val="-2"/>
                <w:sz w:val="22"/>
                <w:szCs w:val="22"/>
                <w:highlight w:val="none"/>
              </w:rPr>
              <w:t>金额单</w:t>
            </w:r>
            <w:r>
              <w:rPr>
                <w:rFonts w:ascii="宋体" w:hAnsi="宋体" w:eastAsia="宋体" w:cs="宋体"/>
                <w:spacing w:val="-1"/>
                <w:sz w:val="22"/>
                <w:szCs w:val="22"/>
                <w:highlight w:val="none"/>
              </w:rPr>
              <w:t>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23" w:hRule="atLeast"/>
        </w:trPr>
        <w:tc>
          <w:tcPr>
            <w:tcW w:w="732"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261" w:lineRule="auto"/>
              <w:rPr>
                <w:highlight w:val="none"/>
              </w:rPr>
            </w:pPr>
          </w:p>
          <w:p>
            <w:pPr>
              <w:spacing w:line="261" w:lineRule="auto"/>
              <w:rPr>
                <w:highlight w:val="none"/>
              </w:rPr>
            </w:pPr>
          </w:p>
          <w:p>
            <w:pPr>
              <w:spacing w:before="72" w:line="277" w:lineRule="auto"/>
              <w:ind w:left="262" w:right="30" w:hanging="218"/>
              <w:rPr>
                <w:rFonts w:ascii="宋体" w:hAnsi="宋体" w:eastAsia="宋体" w:cs="宋体"/>
                <w:sz w:val="22"/>
                <w:szCs w:val="22"/>
                <w:highlight w:val="none"/>
              </w:rPr>
            </w:pPr>
            <w:r>
              <w:rPr>
                <w:rFonts w:ascii="宋体" w:hAnsi="宋体" w:eastAsia="宋体" w:cs="宋体"/>
                <w:spacing w:val="-4"/>
                <w:sz w:val="22"/>
                <w:szCs w:val="22"/>
                <w:highlight w:val="none"/>
              </w:rPr>
              <w:t>单</w:t>
            </w:r>
            <w:r>
              <w:rPr>
                <w:rFonts w:ascii="宋体" w:hAnsi="宋体" w:eastAsia="宋体" w:cs="宋体"/>
                <w:spacing w:val="-2"/>
                <w:sz w:val="22"/>
                <w:szCs w:val="22"/>
                <w:highlight w:val="none"/>
              </w:rPr>
              <w:t>位编</w:t>
            </w:r>
            <w:r>
              <w:rPr>
                <w:rFonts w:ascii="宋体" w:hAnsi="宋体" w:eastAsia="宋体" w:cs="宋体"/>
                <w:sz w:val="22"/>
                <w:szCs w:val="22"/>
                <w:highlight w:val="none"/>
              </w:rPr>
              <w:t>码</w:t>
            </w:r>
          </w:p>
        </w:tc>
        <w:tc>
          <w:tcPr>
            <w:tcW w:w="2240"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8" w:lineRule="auto"/>
              <w:rPr>
                <w:highlight w:val="none"/>
              </w:rPr>
            </w:pPr>
          </w:p>
          <w:p>
            <w:pPr>
              <w:spacing w:line="339" w:lineRule="auto"/>
              <w:rPr>
                <w:highlight w:val="none"/>
              </w:rPr>
            </w:pPr>
          </w:p>
          <w:p>
            <w:pPr>
              <w:spacing w:before="71" w:line="220" w:lineRule="auto"/>
              <w:ind w:left="245"/>
              <w:rPr>
                <w:rFonts w:ascii="宋体" w:hAnsi="宋体" w:eastAsia="宋体" w:cs="宋体"/>
                <w:sz w:val="22"/>
                <w:szCs w:val="22"/>
                <w:highlight w:val="none"/>
              </w:rPr>
            </w:pPr>
            <w:r>
              <w:rPr>
                <w:rFonts w:ascii="宋体" w:hAnsi="宋体" w:eastAsia="宋体" w:cs="宋体"/>
                <w:spacing w:val="-1"/>
                <w:sz w:val="22"/>
                <w:szCs w:val="22"/>
                <w:highlight w:val="none"/>
              </w:rPr>
              <w:t>单位名称</w:t>
            </w:r>
            <w:r>
              <w:rPr>
                <w:rFonts w:ascii="宋体" w:hAnsi="宋体" w:eastAsia="宋体" w:cs="宋体"/>
                <w:sz w:val="22"/>
                <w:szCs w:val="22"/>
                <w:highlight w:val="none"/>
              </w:rPr>
              <w:t>(科目)</w:t>
            </w:r>
          </w:p>
        </w:tc>
        <w:tc>
          <w:tcPr>
            <w:tcW w:w="5368" w:type="dxa"/>
            <w:gridSpan w:val="6"/>
            <w:tcBorders>
              <w:top w:val="single" w:color="auto" w:sz="4" w:space="0"/>
              <w:left w:val="single" w:color="auto" w:sz="4" w:space="0"/>
              <w:bottom w:val="single" w:color="auto" w:sz="4" w:space="0"/>
              <w:right w:val="single" w:color="auto" w:sz="4" w:space="0"/>
            </w:tcBorders>
            <w:shd w:val="clear" w:color="auto" w:fill="EFF2F7"/>
          </w:tcPr>
          <w:p>
            <w:pPr>
              <w:spacing w:before="106" w:line="221" w:lineRule="auto"/>
              <w:ind w:left="1601"/>
              <w:rPr>
                <w:rFonts w:ascii="宋体" w:hAnsi="宋体" w:eastAsia="宋体" w:cs="宋体"/>
                <w:sz w:val="22"/>
                <w:szCs w:val="22"/>
                <w:highlight w:val="none"/>
              </w:rPr>
            </w:pPr>
            <w:r>
              <w:rPr>
                <w:rFonts w:ascii="宋体" w:hAnsi="宋体" w:eastAsia="宋体" w:cs="宋体"/>
                <w:spacing w:val="-2"/>
                <w:sz w:val="22"/>
                <w:szCs w:val="22"/>
                <w:highlight w:val="none"/>
              </w:rPr>
              <w:t>当年财政拨</w:t>
            </w:r>
            <w:r>
              <w:rPr>
                <w:rFonts w:ascii="宋体" w:hAnsi="宋体" w:eastAsia="宋体" w:cs="宋体"/>
                <w:spacing w:val="-1"/>
                <w:sz w:val="22"/>
                <w:szCs w:val="22"/>
                <w:highlight w:val="none"/>
              </w:rPr>
              <w:t>款预算安排</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68" w:hRule="atLeast"/>
        </w:trPr>
        <w:tc>
          <w:tcPr>
            <w:tcW w:w="732"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2240"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743"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64" w:lineRule="auto"/>
              <w:rPr>
                <w:highlight w:val="none"/>
              </w:rPr>
            </w:pPr>
          </w:p>
          <w:p>
            <w:pPr>
              <w:spacing w:before="71" w:line="222" w:lineRule="auto"/>
              <w:ind w:left="157"/>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88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before="225" w:line="262" w:lineRule="auto"/>
              <w:ind w:left="42" w:firstLine="91"/>
              <w:rPr>
                <w:rFonts w:ascii="宋体" w:hAnsi="宋体" w:eastAsia="宋体" w:cs="宋体"/>
                <w:sz w:val="22"/>
                <w:szCs w:val="22"/>
                <w:highlight w:val="none"/>
              </w:rPr>
            </w:pPr>
            <w:r>
              <w:rPr>
                <w:rFonts w:ascii="宋体" w:hAnsi="宋体" w:eastAsia="宋体" w:cs="宋体"/>
                <w:spacing w:val="-9"/>
                <w:sz w:val="22"/>
                <w:szCs w:val="22"/>
                <w:highlight w:val="none"/>
              </w:rPr>
              <w:t>因</w:t>
            </w:r>
            <w:r>
              <w:rPr>
                <w:rFonts w:ascii="宋体" w:hAnsi="宋体" w:eastAsia="宋体" w:cs="宋体"/>
                <w:spacing w:val="-8"/>
                <w:sz w:val="22"/>
                <w:szCs w:val="22"/>
                <w:highlight w:val="none"/>
              </w:rPr>
              <w:t>公出</w:t>
            </w:r>
            <w:r>
              <w:rPr>
                <w:rFonts w:ascii="宋体" w:hAnsi="宋体" w:eastAsia="宋体" w:cs="宋体"/>
                <w:spacing w:val="-12"/>
                <w:sz w:val="22"/>
                <w:szCs w:val="22"/>
                <w:highlight w:val="none"/>
              </w:rPr>
              <w:t>国</w:t>
            </w:r>
            <w:r>
              <w:rPr>
                <w:rFonts w:ascii="宋体" w:hAnsi="宋体" w:eastAsia="宋体" w:cs="宋体"/>
                <w:spacing w:val="-8"/>
                <w:sz w:val="22"/>
                <w:szCs w:val="22"/>
                <w:highlight w:val="none"/>
              </w:rPr>
              <w:t>(境)</w:t>
            </w:r>
          </w:p>
          <w:p>
            <w:pPr>
              <w:spacing w:line="221" w:lineRule="auto"/>
              <w:ind w:left="239"/>
              <w:rPr>
                <w:rFonts w:ascii="宋体" w:hAnsi="宋体" w:eastAsia="宋体" w:cs="宋体"/>
                <w:sz w:val="22"/>
                <w:szCs w:val="22"/>
                <w:highlight w:val="none"/>
              </w:rPr>
            </w:pPr>
            <w:r>
              <w:rPr>
                <w:rFonts w:ascii="宋体" w:hAnsi="宋体" w:eastAsia="宋体" w:cs="宋体"/>
                <w:spacing w:val="-10"/>
                <w:sz w:val="22"/>
                <w:szCs w:val="22"/>
                <w:highlight w:val="none"/>
              </w:rPr>
              <w:t>费</w:t>
            </w:r>
            <w:r>
              <w:rPr>
                <w:rFonts w:ascii="宋体" w:hAnsi="宋体" w:eastAsia="宋体" w:cs="宋体"/>
                <w:spacing w:val="-9"/>
                <w:sz w:val="22"/>
                <w:szCs w:val="22"/>
                <w:highlight w:val="none"/>
              </w:rPr>
              <w:t>用</w:t>
            </w:r>
          </w:p>
        </w:tc>
        <w:tc>
          <w:tcPr>
            <w:tcW w:w="2841"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30" w:line="221" w:lineRule="auto"/>
              <w:ind w:left="334"/>
              <w:rPr>
                <w:rFonts w:ascii="宋体" w:hAnsi="宋体" w:eastAsia="宋体" w:cs="宋体"/>
                <w:sz w:val="22"/>
                <w:szCs w:val="22"/>
                <w:highlight w:val="none"/>
              </w:rPr>
            </w:pPr>
            <w:r>
              <w:rPr>
                <w:rFonts w:ascii="宋体" w:hAnsi="宋体" w:eastAsia="宋体" w:cs="宋体"/>
                <w:spacing w:val="-1"/>
                <w:sz w:val="22"/>
                <w:szCs w:val="22"/>
                <w:highlight w:val="none"/>
              </w:rPr>
              <w:t>公务用车购置及运</w:t>
            </w:r>
            <w:r>
              <w:rPr>
                <w:rFonts w:ascii="宋体" w:hAnsi="宋体" w:eastAsia="宋体" w:cs="宋体"/>
                <w:sz w:val="22"/>
                <w:szCs w:val="22"/>
                <w:highlight w:val="none"/>
              </w:rPr>
              <w:t>行费</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09" w:lineRule="auto"/>
              <w:rPr>
                <w:highlight w:val="none"/>
              </w:rPr>
            </w:pPr>
          </w:p>
          <w:p>
            <w:pPr>
              <w:spacing w:before="72" w:line="275" w:lineRule="auto"/>
              <w:ind w:left="238" w:right="114" w:hanging="105"/>
              <w:rPr>
                <w:rFonts w:ascii="宋体" w:hAnsi="宋体" w:eastAsia="宋体" w:cs="宋体"/>
                <w:sz w:val="22"/>
                <w:szCs w:val="22"/>
                <w:highlight w:val="none"/>
              </w:rPr>
            </w:pPr>
            <w:r>
              <w:rPr>
                <w:rFonts w:ascii="宋体" w:hAnsi="宋体" w:eastAsia="宋体" w:cs="宋体"/>
                <w:spacing w:val="-5"/>
                <w:sz w:val="22"/>
                <w:szCs w:val="22"/>
                <w:highlight w:val="none"/>
              </w:rPr>
              <w:t>公</w:t>
            </w:r>
            <w:r>
              <w:rPr>
                <w:rFonts w:ascii="宋体" w:hAnsi="宋体" w:eastAsia="宋体" w:cs="宋体"/>
                <w:spacing w:val="-4"/>
                <w:sz w:val="22"/>
                <w:szCs w:val="22"/>
                <w:highlight w:val="none"/>
              </w:rPr>
              <w:t>务接</w:t>
            </w:r>
            <w:r>
              <w:rPr>
                <w:rFonts w:ascii="宋体" w:hAnsi="宋体" w:eastAsia="宋体" w:cs="宋体"/>
                <w:spacing w:val="-5"/>
                <w:sz w:val="22"/>
                <w:szCs w:val="22"/>
                <w:highlight w:val="none"/>
              </w:rPr>
              <w:t>待</w:t>
            </w:r>
            <w:r>
              <w:rPr>
                <w:rFonts w:ascii="宋体" w:hAnsi="宋体" w:eastAsia="宋体" w:cs="宋体"/>
                <w:spacing w:val="-4"/>
                <w:sz w:val="22"/>
                <w:szCs w:val="22"/>
                <w:highlight w:val="none"/>
              </w:rPr>
              <w:t>费</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810" w:hRule="atLeast"/>
        </w:trPr>
        <w:tc>
          <w:tcPr>
            <w:tcW w:w="732"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2240"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743"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884"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EFF2F7"/>
          </w:tcPr>
          <w:p>
            <w:pPr>
              <w:spacing w:before="303" w:line="222" w:lineRule="auto"/>
              <w:ind w:left="218"/>
              <w:rPr>
                <w:rFonts w:ascii="宋体" w:hAnsi="宋体" w:eastAsia="宋体" w:cs="宋体"/>
                <w:sz w:val="22"/>
                <w:szCs w:val="22"/>
                <w:highlight w:val="none"/>
              </w:rPr>
            </w:pPr>
            <w:r>
              <w:rPr>
                <w:rFonts w:ascii="宋体" w:hAnsi="宋体" w:eastAsia="宋体" w:cs="宋体"/>
                <w:spacing w:val="-7"/>
                <w:sz w:val="22"/>
                <w:szCs w:val="22"/>
                <w:highlight w:val="none"/>
              </w:rPr>
              <w:t>小</w:t>
            </w:r>
            <w:r>
              <w:rPr>
                <w:rFonts w:ascii="宋体" w:hAnsi="宋体" w:eastAsia="宋体" w:cs="宋体"/>
                <w:spacing w:val="-6"/>
                <w:sz w:val="22"/>
                <w:szCs w:val="22"/>
                <w:highlight w:val="none"/>
              </w:rPr>
              <w:t>计</w:t>
            </w:r>
          </w:p>
        </w:tc>
        <w:tc>
          <w:tcPr>
            <w:tcW w:w="1004" w:type="dxa"/>
            <w:tcBorders>
              <w:top w:val="single" w:color="auto" w:sz="4" w:space="0"/>
              <w:left w:val="single" w:color="auto" w:sz="4" w:space="0"/>
              <w:bottom w:val="single" w:color="auto" w:sz="4" w:space="0"/>
              <w:right w:val="single" w:color="auto" w:sz="4" w:space="0"/>
            </w:tcBorders>
            <w:shd w:val="clear" w:color="auto" w:fill="EFF2F7"/>
          </w:tcPr>
          <w:p>
            <w:pPr>
              <w:spacing w:before="146" w:line="276" w:lineRule="auto"/>
              <w:ind w:left="175" w:right="56" w:hanging="101"/>
              <w:rPr>
                <w:rFonts w:ascii="宋体" w:hAnsi="宋体" w:eastAsia="宋体" w:cs="宋体"/>
                <w:sz w:val="22"/>
                <w:szCs w:val="22"/>
                <w:highlight w:val="none"/>
              </w:rPr>
            </w:pPr>
            <w:r>
              <w:rPr>
                <w:rFonts w:ascii="宋体" w:hAnsi="宋体" w:eastAsia="宋体" w:cs="宋体"/>
                <w:spacing w:val="-4"/>
                <w:sz w:val="22"/>
                <w:szCs w:val="22"/>
                <w:highlight w:val="none"/>
              </w:rPr>
              <w:t>公</w:t>
            </w:r>
            <w:r>
              <w:rPr>
                <w:rFonts w:ascii="宋体" w:hAnsi="宋体" w:eastAsia="宋体" w:cs="宋体"/>
                <w:spacing w:val="-3"/>
                <w:sz w:val="22"/>
                <w:szCs w:val="22"/>
                <w:highlight w:val="none"/>
              </w:rPr>
              <w:t>务用车</w:t>
            </w:r>
            <w:r>
              <w:rPr>
                <w:rFonts w:ascii="宋体" w:hAnsi="宋体" w:eastAsia="宋体" w:cs="宋体"/>
                <w:spacing w:val="-2"/>
                <w:sz w:val="22"/>
                <w:szCs w:val="22"/>
                <w:highlight w:val="none"/>
              </w:rPr>
              <w:t>购置</w:t>
            </w:r>
            <w:r>
              <w:rPr>
                <w:rFonts w:ascii="宋体" w:hAnsi="宋体" w:eastAsia="宋体" w:cs="宋体"/>
                <w:spacing w:val="-1"/>
                <w:sz w:val="22"/>
                <w:szCs w:val="22"/>
                <w:highlight w:val="none"/>
              </w:rPr>
              <w:t>费</w:t>
            </w:r>
          </w:p>
        </w:tc>
        <w:tc>
          <w:tcPr>
            <w:tcW w:w="982" w:type="dxa"/>
            <w:tcBorders>
              <w:top w:val="single" w:color="auto" w:sz="4" w:space="0"/>
              <w:left w:val="single" w:color="auto" w:sz="4" w:space="0"/>
              <w:bottom w:val="single" w:color="auto" w:sz="4" w:space="0"/>
              <w:right w:val="single" w:color="auto" w:sz="4" w:space="0"/>
            </w:tcBorders>
            <w:shd w:val="clear" w:color="auto" w:fill="EFF2F7"/>
          </w:tcPr>
          <w:p>
            <w:pPr>
              <w:spacing w:before="146" w:line="276" w:lineRule="auto"/>
              <w:ind w:left="167" w:right="44" w:hanging="103"/>
              <w:rPr>
                <w:rFonts w:ascii="宋体" w:hAnsi="宋体" w:eastAsia="宋体" w:cs="宋体"/>
                <w:sz w:val="22"/>
                <w:szCs w:val="22"/>
                <w:highlight w:val="none"/>
              </w:rPr>
            </w:pPr>
            <w:r>
              <w:rPr>
                <w:rFonts w:ascii="宋体" w:hAnsi="宋体" w:eastAsia="宋体" w:cs="宋体"/>
                <w:spacing w:val="-4"/>
                <w:sz w:val="22"/>
                <w:szCs w:val="22"/>
                <w:highlight w:val="none"/>
              </w:rPr>
              <w:t>公</w:t>
            </w:r>
            <w:r>
              <w:rPr>
                <w:rFonts w:ascii="宋体" w:hAnsi="宋体" w:eastAsia="宋体" w:cs="宋体"/>
                <w:spacing w:val="-3"/>
                <w:sz w:val="22"/>
                <w:szCs w:val="22"/>
                <w:highlight w:val="none"/>
              </w:rPr>
              <w:t>务用车运</w:t>
            </w:r>
            <w:r>
              <w:rPr>
                <w:rFonts w:ascii="宋体" w:hAnsi="宋体" w:eastAsia="宋体" w:cs="宋体"/>
                <w:spacing w:val="-2"/>
                <w:sz w:val="22"/>
                <w:szCs w:val="22"/>
                <w:highlight w:val="none"/>
              </w:rPr>
              <w:t>行费</w:t>
            </w:r>
          </w:p>
        </w:tc>
        <w:tc>
          <w:tcPr>
            <w:tcW w:w="900"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66" w:hRule="atLeast"/>
        </w:trPr>
        <w:tc>
          <w:tcPr>
            <w:tcW w:w="732" w:type="dxa"/>
            <w:tcBorders>
              <w:top w:val="single" w:color="auto" w:sz="4" w:space="0"/>
              <w:left w:val="single" w:color="auto" w:sz="4" w:space="0"/>
              <w:bottom w:val="single" w:color="auto" w:sz="4" w:space="0"/>
              <w:right w:val="single" w:color="auto" w:sz="4" w:space="0"/>
            </w:tcBorders>
          </w:tcPr>
          <w:p>
            <w:pPr>
              <w:rPr>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80" w:line="222" w:lineRule="auto"/>
              <w:ind w:left="684"/>
              <w:rPr>
                <w:rFonts w:ascii="宋体" w:hAnsi="宋体" w:eastAsia="宋体" w:cs="宋体"/>
                <w:sz w:val="22"/>
                <w:szCs w:val="22"/>
                <w:highlight w:val="none"/>
              </w:rPr>
            </w:pPr>
            <w:r>
              <w:rPr>
                <w:rFonts w:ascii="宋体" w:hAnsi="宋体" w:eastAsia="宋体" w:cs="宋体"/>
                <w:spacing w:val="1"/>
                <w:sz w:val="22"/>
                <w:szCs w:val="22"/>
                <w:highlight w:val="none"/>
              </w:rPr>
              <w:t>合</w:t>
            </w:r>
            <w:r>
              <w:rPr>
                <w:rFonts w:ascii="宋体" w:hAnsi="宋体" w:eastAsia="宋体" w:cs="宋体"/>
                <w:sz w:val="22"/>
                <w:szCs w:val="22"/>
                <w:highlight w:val="none"/>
              </w:rPr>
              <w:t>计</w:t>
            </w:r>
          </w:p>
        </w:tc>
        <w:tc>
          <w:tcPr>
            <w:tcW w:w="743"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sz w:val="22"/>
                <w:szCs w:val="22"/>
                <w:highlight w:val="none"/>
                <w:lang w:val="en-US" w:eastAsia="zh-CN"/>
              </w:rPr>
            </w:pPr>
          </w:p>
        </w:tc>
        <w:tc>
          <w:tcPr>
            <w:tcW w:w="88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sz w:val="22"/>
                <w:szCs w:val="22"/>
                <w:highlight w:val="none"/>
              </w:rPr>
            </w:pPr>
            <w:r>
              <w:rPr>
                <w:rFonts w:hint="eastAsia"/>
                <w:b/>
                <w:bCs/>
                <w:sz w:val="22"/>
                <w:szCs w:val="22"/>
                <w:highlight w:val="none"/>
              </w:rPr>
              <w:t>　</w:t>
            </w:r>
          </w:p>
        </w:tc>
        <w:tc>
          <w:tcPr>
            <w:tcW w:w="85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sz w:val="22"/>
                <w:szCs w:val="22"/>
                <w:highlight w:val="none"/>
              </w:rPr>
            </w:pPr>
            <w:r>
              <w:rPr>
                <w:rFonts w:hint="eastAsia"/>
                <w:b/>
                <w:bCs/>
                <w:sz w:val="22"/>
                <w:szCs w:val="22"/>
                <w:highlight w:val="none"/>
              </w:rPr>
              <w:t>　</w:t>
            </w:r>
          </w:p>
        </w:tc>
        <w:tc>
          <w:tcPr>
            <w:tcW w:w="100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sz w:val="22"/>
                <w:szCs w:val="22"/>
                <w:highlight w:val="none"/>
              </w:rPr>
            </w:pPr>
            <w:r>
              <w:rPr>
                <w:rFonts w:hint="eastAsia"/>
                <w:b/>
                <w:bCs/>
                <w:sz w:val="22"/>
                <w:szCs w:val="22"/>
                <w:highlight w:val="none"/>
              </w:rPr>
              <w:t>　</w:t>
            </w:r>
          </w:p>
        </w:tc>
        <w:tc>
          <w:tcPr>
            <w:tcW w:w="98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sz w:val="22"/>
                <w:szCs w:val="22"/>
                <w:highlight w:val="none"/>
              </w:rPr>
            </w:pPr>
            <w:r>
              <w:rPr>
                <w:rFonts w:hint="eastAsia"/>
                <w:b/>
                <w:bCs/>
                <w:sz w:val="22"/>
                <w:szCs w:val="22"/>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b/>
                <w:bCs/>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61" w:hRule="atLeast"/>
        </w:trPr>
        <w:tc>
          <w:tcPr>
            <w:tcW w:w="73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18"/>
                <w:szCs w:val="18"/>
                <w:highlight w:val="none"/>
              </w:rPr>
            </w:pPr>
            <w:r>
              <w:rPr>
                <w:rFonts w:ascii="宋体" w:hAnsi="宋体" w:eastAsia="宋体" w:cs="宋体"/>
                <w:spacing w:val="8"/>
                <w:sz w:val="20"/>
                <w:szCs w:val="20"/>
                <w:highlight w:val="none"/>
              </w:rPr>
              <w:t>无此项内容</w:t>
            </w:r>
          </w:p>
        </w:tc>
        <w:tc>
          <w:tcPr>
            <w:tcW w:w="22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18"/>
                <w:szCs w:val="18"/>
                <w:highlight w:val="none"/>
                <w:lang w:eastAsia="zh-CN"/>
              </w:rPr>
            </w:pPr>
            <w:r>
              <w:rPr>
                <w:rFonts w:ascii="宋体" w:hAnsi="宋体" w:eastAsia="宋体" w:cs="宋体"/>
                <w:spacing w:val="8"/>
                <w:sz w:val="20"/>
                <w:szCs w:val="20"/>
                <w:highlight w:val="none"/>
              </w:rPr>
              <w:t>无此项内容</w:t>
            </w:r>
          </w:p>
        </w:tc>
        <w:tc>
          <w:tcPr>
            <w:tcW w:w="743"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sz w:val="18"/>
                <w:szCs w:val="18"/>
                <w:highlight w:val="none"/>
                <w:lang w:val="en-US" w:eastAsia="zh-CN"/>
              </w:rPr>
            </w:pPr>
          </w:p>
        </w:tc>
        <w:tc>
          <w:tcPr>
            <w:tcW w:w="88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r>
              <w:rPr>
                <w:rFonts w:hint="eastAsia"/>
                <w:sz w:val="18"/>
                <w:szCs w:val="18"/>
                <w:highlight w:val="none"/>
              </w:rPr>
              <w:t>　</w:t>
            </w:r>
          </w:p>
        </w:tc>
        <w:tc>
          <w:tcPr>
            <w:tcW w:w="85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r>
              <w:rPr>
                <w:rFonts w:hint="eastAsia"/>
                <w:sz w:val="18"/>
                <w:szCs w:val="18"/>
                <w:highlight w:val="none"/>
              </w:rPr>
              <w:t>　</w:t>
            </w:r>
          </w:p>
        </w:tc>
        <w:tc>
          <w:tcPr>
            <w:tcW w:w="100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r>
              <w:rPr>
                <w:rFonts w:hint="eastAsia"/>
                <w:sz w:val="18"/>
                <w:szCs w:val="18"/>
                <w:highlight w:val="none"/>
              </w:rPr>
              <w:t>　</w:t>
            </w:r>
          </w:p>
        </w:tc>
        <w:tc>
          <w:tcPr>
            <w:tcW w:w="98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8"/>
                <w:szCs w:val="18"/>
                <w:highlight w:val="none"/>
              </w:rPr>
            </w:pPr>
            <w:r>
              <w:rPr>
                <w:rFonts w:hint="eastAsia"/>
                <w:sz w:val="18"/>
                <w:szCs w:val="18"/>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jc w:val="right"/>
              <w:rPr>
                <w:rFonts w:hint="default" w:ascii="宋体" w:hAnsi="宋体" w:eastAsia="宋体" w:cs="宋体"/>
                <w:sz w:val="18"/>
                <w:szCs w:val="18"/>
                <w:highlight w:val="none"/>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336" w:hRule="atLeast"/>
        </w:trPr>
        <w:tc>
          <w:tcPr>
            <w:tcW w:w="732" w:type="dxa"/>
            <w:tcBorders>
              <w:top w:val="single" w:color="auto" w:sz="4" w:space="0"/>
              <w:left w:val="single" w:color="auto" w:sz="4" w:space="0"/>
              <w:bottom w:val="single" w:color="auto" w:sz="4" w:space="0"/>
              <w:right w:val="single" w:color="auto" w:sz="4" w:space="0"/>
            </w:tcBorders>
          </w:tcPr>
          <w:p>
            <w:pPr>
              <w:spacing w:before="99"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6" w:line="220" w:lineRule="auto"/>
              <w:ind w:left="149"/>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spacing w:before="100" w:line="187" w:lineRule="auto"/>
              <w:ind w:left="89"/>
              <w:rPr>
                <w:rFonts w:ascii="宋体" w:hAnsi="宋体" w:eastAsia="宋体" w:cs="宋体"/>
                <w:sz w:val="22"/>
                <w:szCs w:val="22"/>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spacing w:before="99" w:line="186" w:lineRule="auto"/>
              <w:ind w:left="202"/>
              <w:rPr>
                <w:rFonts w:ascii="宋体" w:hAnsi="宋体" w:eastAsia="宋体" w:cs="宋体"/>
                <w:sz w:val="22"/>
                <w:szCs w:val="22"/>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before="99" w:line="186" w:lineRule="auto"/>
              <w:ind w:left="330"/>
              <w:rPr>
                <w:rFonts w:ascii="宋体" w:hAnsi="宋体" w:eastAsia="宋体" w:cs="宋体"/>
                <w:sz w:val="22"/>
                <w:szCs w:val="22"/>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before="99" w:line="186" w:lineRule="auto"/>
              <w:ind w:left="356"/>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3" w:hRule="atLeast"/>
        </w:trPr>
        <w:tc>
          <w:tcPr>
            <w:tcW w:w="732" w:type="dxa"/>
            <w:tcBorders>
              <w:top w:val="single" w:color="auto" w:sz="4" w:space="0"/>
              <w:left w:val="single" w:color="auto" w:sz="4" w:space="0"/>
              <w:bottom w:val="single" w:color="auto" w:sz="4" w:space="0"/>
              <w:right w:val="single" w:color="auto" w:sz="4" w:space="0"/>
            </w:tcBorders>
          </w:tcPr>
          <w:p>
            <w:pPr>
              <w:spacing w:before="253"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4" w:line="241" w:lineRule="auto"/>
              <w:ind w:left="20" w:right="134" w:firstLine="129"/>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spacing w:before="253" w:line="186" w:lineRule="auto"/>
              <w:ind w:left="199"/>
              <w:rPr>
                <w:rFonts w:ascii="宋体" w:hAnsi="宋体" w:eastAsia="宋体" w:cs="宋体"/>
                <w:sz w:val="22"/>
                <w:szCs w:val="22"/>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spacing w:before="253" w:line="186" w:lineRule="auto"/>
              <w:ind w:left="312"/>
              <w:rPr>
                <w:rFonts w:ascii="宋体" w:hAnsi="宋体" w:eastAsia="宋体" w:cs="宋体"/>
                <w:sz w:val="22"/>
                <w:szCs w:val="22"/>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before="253" w:line="186" w:lineRule="auto"/>
              <w:ind w:left="440"/>
              <w:rPr>
                <w:rFonts w:ascii="宋体" w:hAnsi="宋体" w:eastAsia="宋体" w:cs="宋体"/>
                <w:sz w:val="22"/>
                <w:szCs w:val="22"/>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955" w:hRule="atLeast"/>
        </w:trPr>
        <w:tc>
          <w:tcPr>
            <w:tcW w:w="732" w:type="dxa"/>
            <w:tcBorders>
              <w:top w:val="single" w:color="auto" w:sz="4" w:space="0"/>
              <w:left w:val="single" w:color="auto" w:sz="4" w:space="0"/>
              <w:bottom w:val="single" w:color="auto" w:sz="4" w:space="0"/>
              <w:right w:val="single" w:color="auto" w:sz="4" w:space="0"/>
            </w:tcBorders>
          </w:tcPr>
          <w:p>
            <w:pPr>
              <w:spacing w:before="71"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7" w:line="248" w:lineRule="auto"/>
              <w:ind w:left="18" w:right="132" w:firstLine="131"/>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rPr>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rPr>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rPr>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51" w:hRule="atLeast"/>
        </w:trPr>
        <w:tc>
          <w:tcPr>
            <w:tcW w:w="732" w:type="dxa"/>
            <w:tcBorders>
              <w:top w:val="single" w:color="auto" w:sz="4" w:space="0"/>
              <w:left w:val="single" w:color="auto" w:sz="4" w:space="0"/>
              <w:bottom w:val="single" w:color="auto" w:sz="4" w:space="0"/>
              <w:right w:val="single" w:color="auto" w:sz="4" w:space="0"/>
            </w:tcBorders>
          </w:tcPr>
          <w:p>
            <w:pPr>
              <w:spacing w:before="159"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125" w:line="221" w:lineRule="auto"/>
              <w:ind w:left="149"/>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rPr>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rPr>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rPr>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732" w:type="dxa"/>
            <w:tcBorders>
              <w:top w:val="single" w:color="auto" w:sz="4" w:space="0"/>
              <w:left w:val="single" w:color="auto" w:sz="4" w:space="0"/>
              <w:bottom w:val="single" w:color="auto" w:sz="4" w:space="0"/>
              <w:right w:val="single" w:color="auto" w:sz="4" w:space="0"/>
            </w:tcBorders>
          </w:tcPr>
          <w:p>
            <w:pPr>
              <w:spacing w:before="255"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5" w:line="242" w:lineRule="auto"/>
              <w:ind w:left="25" w:right="134" w:firstLine="124"/>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spacing w:before="256" w:line="185" w:lineRule="auto"/>
              <w:ind w:left="298"/>
              <w:rPr>
                <w:rFonts w:ascii="宋体" w:hAnsi="宋体" w:eastAsia="宋体" w:cs="宋体"/>
                <w:sz w:val="22"/>
                <w:szCs w:val="22"/>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spacing w:before="256" w:line="185" w:lineRule="auto"/>
              <w:ind w:left="411"/>
              <w:rPr>
                <w:rFonts w:ascii="宋体" w:hAnsi="宋体" w:eastAsia="宋体" w:cs="宋体"/>
                <w:sz w:val="22"/>
                <w:szCs w:val="22"/>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before="256" w:line="185" w:lineRule="auto"/>
              <w:ind w:left="539"/>
              <w:rPr>
                <w:rFonts w:ascii="宋体" w:hAnsi="宋体" w:eastAsia="宋体" w:cs="宋体"/>
                <w:sz w:val="22"/>
                <w:szCs w:val="22"/>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732" w:type="dxa"/>
            <w:tcBorders>
              <w:top w:val="single" w:color="auto" w:sz="4" w:space="0"/>
              <w:left w:val="single" w:color="auto" w:sz="4" w:space="0"/>
              <w:bottom w:val="single" w:color="auto" w:sz="4" w:space="0"/>
              <w:right w:val="single" w:color="auto" w:sz="4" w:space="0"/>
            </w:tcBorders>
          </w:tcPr>
          <w:p>
            <w:pPr>
              <w:spacing w:before="257"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6" w:line="242" w:lineRule="auto"/>
              <w:ind w:left="39" w:right="134" w:firstLine="110"/>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spacing w:before="258" w:line="185" w:lineRule="auto"/>
              <w:ind w:left="299"/>
              <w:rPr>
                <w:rFonts w:ascii="宋体" w:hAnsi="宋体" w:eastAsia="宋体" w:cs="宋体"/>
                <w:sz w:val="22"/>
                <w:szCs w:val="22"/>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spacing w:before="258" w:line="185" w:lineRule="auto"/>
              <w:ind w:left="411"/>
              <w:rPr>
                <w:rFonts w:ascii="宋体" w:hAnsi="宋体" w:eastAsia="宋体" w:cs="宋体"/>
                <w:sz w:val="22"/>
                <w:szCs w:val="22"/>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before="258" w:line="185" w:lineRule="auto"/>
              <w:ind w:left="539"/>
              <w:rPr>
                <w:rFonts w:ascii="宋体" w:hAnsi="宋体" w:eastAsia="宋体" w:cs="宋体"/>
                <w:sz w:val="22"/>
                <w:szCs w:val="22"/>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before="257" w:line="187" w:lineRule="auto"/>
              <w:ind w:left="450"/>
              <w:rPr>
                <w:rFonts w:ascii="宋体" w:hAnsi="宋体" w:eastAsia="宋体" w:cs="宋体"/>
                <w:sz w:val="22"/>
                <w:szCs w:val="22"/>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732" w:type="dxa"/>
            <w:tcBorders>
              <w:top w:val="single" w:color="auto" w:sz="4" w:space="0"/>
              <w:left w:val="single" w:color="auto" w:sz="4" w:space="0"/>
              <w:bottom w:val="single" w:color="auto" w:sz="4" w:space="0"/>
              <w:right w:val="single" w:color="auto" w:sz="4" w:space="0"/>
            </w:tcBorders>
          </w:tcPr>
          <w:p>
            <w:pPr>
              <w:spacing w:before="256"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7" w:line="241" w:lineRule="auto"/>
              <w:ind w:left="17" w:right="134" w:firstLine="132"/>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spacing w:before="257" w:line="185" w:lineRule="auto"/>
              <w:ind w:left="298"/>
              <w:rPr>
                <w:rFonts w:ascii="宋体" w:hAnsi="宋体" w:eastAsia="宋体" w:cs="宋体"/>
                <w:sz w:val="22"/>
                <w:szCs w:val="22"/>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spacing w:before="257" w:line="185" w:lineRule="auto"/>
              <w:ind w:left="411"/>
              <w:rPr>
                <w:rFonts w:ascii="宋体" w:hAnsi="宋体" w:eastAsia="宋体" w:cs="宋体"/>
                <w:sz w:val="22"/>
                <w:szCs w:val="22"/>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before="257" w:line="185" w:lineRule="auto"/>
              <w:ind w:left="539"/>
              <w:rPr>
                <w:rFonts w:ascii="宋体" w:hAnsi="宋体" w:eastAsia="宋体" w:cs="宋体"/>
                <w:sz w:val="22"/>
                <w:szCs w:val="22"/>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732" w:type="dxa"/>
            <w:tcBorders>
              <w:top w:val="single" w:color="auto" w:sz="4" w:space="0"/>
              <w:left w:val="single" w:color="auto" w:sz="4" w:space="0"/>
              <w:bottom w:val="single" w:color="auto" w:sz="4" w:space="0"/>
              <w:right w:val="single" w:color="auto" w:sz="4" w:space="0"/>
            </w:tcBorders>
          </w:tcPr>
          <w:p>
            <w:pPr>
              <w:spacing w:before="255"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6" w:line="241" w:lineRule="auto"/>
              <w:ind w:left="19" w:right="134" w:firstLine="130"/>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spacing w:before="256" w:line="185" w:lineRule="auto"/>
              <w:ind w:left="298"/>
              <w:rPr>
                <w:rFonts w:ascii="宋体" w:hAnsi="宋体" w:eastAsia="宋体" w:cs="宋体"/>
                <w:sz w:val="22"/>
                <w:szCs w:val="22"/>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spacing w:before="256" w:line="185" w:lineRule="auto"/>
              <w:ind w:left="411"/>
              <w:rPr>
                <w:rFonts w:ascii="宋体" w:hAnsi="宋体" w:eastAsia="宋体" w:cs="宋体"/>
                <w:sz w:val="22"/>
                <w:szCs w:val="22"/>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before="256" w:line="185" w:lineRule="auto"/>
              <w:ind w:left="539"/>
              <w:rPr>
                <w:rFonts w:ascii="宋体" w:hAnsi="宋体" w:eastAsia="宋体" w:cs="宋体"/>
                <w:sz w:val="22"/>
                <w:szCs w:val="22"/>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732" w:type="dxa"/>
            <w:tcBorders>
              <w:top w:val="single" w:color="auto" w:sz="4" w:space="0"/>
              <w:left w:val="single" w:color="auto" w:sz="4" w:space="0"/>
              <w:bottom w:val="single" w:color="auto" w:sz="4" w:space="0"/>
              <w:right w:val="single" w:color="auto" w:sz="4" w:space="0"/>
            </w:tcBorders>
          </w:tcPr>
          <w:p>
            <w:pPr>
              <w:spacing w:before="256"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7" w:line="241" w:lineRule="auto"/>
              <w:ind w:left="21" w:right="134" w:firstLine="128"/>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spacing w:before="257" w:line="185" w:lineRule="auto"/>
              <w:ind w:left="298"/>
              <w:rPr>
                <w:rFonts w:ascii="宋体" w:hAnsi="宋体" w:eastAsia="宋体" w:cs="宋体"/>
                <w:sz w:val="22"/>
                <w:szCs w:val="22"/>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spacing w:before="257" w:line="185" w:lineRule="auto"/>
              <w:ind w:left="411"/>
              <w:rPr>
                <w:rFonts w:ascii="宋体" w:hAnsi="宋体" w:eastAsia="宋体" w:cs="宋体"/>
                <w:sz w:val="22"/>
                <w:szCs w:val="22"/>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before="257" w:line="185" w:lineRule="auto"/>
              <w:ind w:left="539"/>
              <w:rPr>
                <w:rFonts w:ascii="宋体" w:hAnsi="宋体" w:eastAsia="宋体" w:cs="宋体"/>
                <w:sz w:val="22"/>
                <w:szCs w:val="22"/>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732" w:type="dxa"/>
            <w:tcBorders>
              <w:top w:val="single" w:color="auto" w:sz="4" w:space="0"/>
              <w:left w:val="single" w:color="auto" w:sz="4" w:space="0"/>
              <w:bottom w:val="single" w:color="auto" w:sz="4" w:space="0"/>
              <w:right w:val="single" w:color="auto" w:sz="4" w:space="0"/>
            </w:tcBorders>
          </w:tcPr>
          <w:p>
            <w:pPr>
              <w:spacing w:before="255"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6" w:line="241" w:lineRule="auto"/>
              <w:ind w:left="20" w:right="134" w:firstLine="129"/>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rPr>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rPr>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rPr>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732" w:type="dxa"/>
            <w:tcBorders>
              <w:top w:val="single" w:color="auto" w:sz="4" w:space="0"/>
              <w:left w:val="single" w:color="auto" w:sz="4" w:space="0"/>
              <w:bottom w:val="single" w:color="auto" w:sz="4" w:space="0"/>
              <w:right w:val="single" w:color="auto" w:sz="4" w:space="0"/>
            </w:tcBorders>
          </w:tcPr>
          <w:p>
            <w:pPr>
              <w:spacing w:before="256"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6" w:line="242" w:lineRule="auto"/>
              <w:ind w:left="39" w:right="134" w:firstLine="110"/>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rPr>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rPr>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rPr>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732" w:type="dxa"/>
            <w:tcBorders>
              <w:top w:val="single" w:color="auto" w:sz="4" w:space="0"/>
              <w:left w:val="single" w:color="auto" w:sz="4" w:space="0"/>
              <w:bottom w:val="single" w:color="auto" w:sz="4" w:space="0"/>
              <w:right w:val="single" w:color="auto" w:sz="4" w:space="0"/>
            </w:tcBorders>
          </w:tcPr>
          <w:p>
            <w:pPr>
              <w:spacing w:before="255"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5" w:line="241" w:lineRule="auto"/>
              <w:ind w:left="19" w:right="134" w:firstLine="130"/>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rPr>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rPr>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rPr>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4" w:hRule="atLeast"/>
        </w:trPr>
        <w:tc>
          <w:tcPr>
            <w:tcW w:w="732" w:type="dxa"/>
            <w:tcBorders>
              <w:top w:val="single" w:color="auto" w:sz="4" w:space="0"/>
              <w:left w:val="single" w:color="auto" w:sz="4" w:space="0"/>
              <w:bottom w:val="single" w:color="auto" w:sz="4" w:space="0"/>
              <w:right w:val="single" w:color="auto" w:sz="4" w:space="0"/>
            </w:tcBorders>
          </w:tcPr>
          <w:p>
            <w:pPr>
              <w:spacing w:before="255" w:line="186" w:lineRule="auto"/>
              <w:ind w:left="27"/>
              <w:rPr>
                <w:rFonts w:ascii="宋体" w:hAnsi="宋体" w:eastAsia="宋体" w:cs="宋体"/>
                <w:sz w:val="22"/>
                <w:szCs w:val="22"/>
                <w:highlight w:val="none"/>
              </w:rPr>
            </w:pPr>
          </w:p>
        </w:tc>
        <w:tc>
          <w:tcPr>
            <w:tcW w:w="2240" w:type="dxa"/>
            <w:tcBorders>
              <w:top w:val="single" w:color="auto" w:sz="4" w:space="0"/>
              <w:left w:val="single" w:color="auto" w:sz="4" w:space="0"/>
              <w:bottom w:val="single" w:color="auto" w:sz="4" w:space="0"/>
              <w:right w:val="single" w:color="auto" w:sz="4" w:space="0"/>
            </w:tcBorders>
          </w:tcPr>
          <w:p>
            <w:pPr>
              <w:spacing w:before="64" w:line="242" w:lineRule="auto"/>
              <w:ind w:left="30" w:right="134" w:firstLine="119"/>
              <w:rPr>
                <w:rFonts w:ascii="宋体" w:hAnsi="宋体" w:eastAsia="宋体" w:cs="宋体"/>
                <w:sz w:val="22"/>
                <w:szCs w:val="22"/>
                <w:highlight w:val="none"/>
              </w:rPr>
            </w:pPr>
          </w:p>
        </w:tc>
        <w:tc>
          <w:tcPr>
            <w:tcW w:w="743" w:type="dxa"/>
            <w:tcBorders>
              <w:top w:val="single" w:color="auto" w:sz="4" w:space="0"/>
              <w:left w:val="single" w:color="auto" w:sz="4" w:space="0"/>
              <w:bottom w:val="single" w:color="auto" w:sz="4" w:space="0"/>
              <w:right w:val="single" w:color="auto" w:sz="4" w:space="0"/>
            </w:tcBorders>
          </w:tcPr>
          <w:p>
            <w:pPr>
              <w:rPr>
                <w:highlight w:val="none"/>
              </w:rPr>
            </w:pPr>
          </w:p>
        </w:tc>
        <w:tc>
          <w:tcPr>
            <w:tcW w:w="884" w:type="dxa"/>
            <w:tcBorders>
              <w:top w:val="single" w:color="auto" w:sz="4" w:space="0"/>
              <w:left w:val="single" w:color="auto" w:sz="4" w:space="0"/>
              <w:bottom w:val="single" w:color="auto" w:sz="4" w:space="0"/>
              <w:right w:val="single" w:color="auto" w:sz="4" w:space="0"/>
            </w:tcBorders>
          </w:tcPr>
          <w:p>
            <w:pPr>
              <w:rPr>
                <w:highlight w:val="none"/>
              </w:rPr>
            </w:pPr>
          </w:p>
        </w:tc>
        <w:tc>
          <w:tcPr>
            <w:tcW w:w="855" w:type="dxa"/>
            <w:tcBorders>
              <w:top w:val="single" w:color="auto" w:sz="4" w:space="0"/>
              <w:left w:val="single" w:color="auto" w:sz="4" w:space="0"/>
              <w:bottom w:val="single" w:color="auto" w:sz="4" w:space="0"/>
              <w:right w:val="single" w:color="auto" w:sz="4" w:space="0"/>
            </w:tcBorders>
          </w:tcPr>
          <w:p>
            <w:pPr>
              <w:rPr>
                <w:highlight w:val="none"/>
              </w:rPr>
            </w:pPr>
          </w:p>
        </w:tc>
        <w:tc>
          <w:tcPr>
            <w:tcW w:w="1004" w:type="dxa"/>
            <w:tcBorders>
              <w:top w:val="single" w:color="auto" w:sz="4" w:space="0"/>
              <w:left w:val="single" w:color="auto" w:sz="4" w:space="0"/>
              <w:bottom w:val="single" w:color="auto" w:sz="4" w:space="0"/>
              <w:right w:val="single" w:color="auto" w:sz="4" w:space="0"/>
            </w:tcBorders>
          </w:tcPr>
          <w:p>
            <w:pPr>
              <w:rPr>
                <w:highlight w:val="none"/>
              </w:rPr>
            </w:pPr>
          </w:p>
        </w:tc>
        <w:tc>
          <w:tcPr>
            <w:tcW w:w="982" w:type="dxa"/>
            <w:tcBorders>
              <w:top w:val="single" w:color="auto" w:sz="4" w:space="0"/>
              <w:left w:val="single" w:color="auto" w:sz="4" w:space="0"/>
              <w:bottom w:val="single" w:color="auto" w:sz="4" w:space="0"/>
              <w:right w:val="single" w:color="auto" w:sz="4" w:space="0"/>
            </w:tcBorders>
          </w:tcPr>
          <w:p>
            <w:pPr>
              <w:rPr>
                <w:highlight w:val="none"/>
              </w:rPr>
            </w:pPr>
          </w:p>
        </w:tc>
        <w:tc>
          <w:tcPr>
            <w:tcW w:w="900" w:type="dxa"/>
            <w:tcBorders>
              <w:top w:val="single" w:color="auto" w:sz="4" w:space="0"/>
              <w:left w:val="single" w:color="auto" w:sz="4" w:space="0"/>
              <w:bottom w:val="single" w:color="auto" w:sz="4" w:space="0"/>
              <w:right w:val="single" w:color="auto" w:sz="4" w:space="0"/>
            </w:tcBorders>
          </w:tcPr>
          <w:p>
            <w:pPr>
              <w:rPr>
                <w:highlight w:val="none"/>
              </w:rPr>
            </w:pPr>
          </w:p>
        </w:tc>
      </w:tr>
    </w:tbl>
    <w:p>
      <w:pPr>
        <w:rPr>
          <w:highlight w:val="yellow"/>
        </w:rPr>
      </w:pPr>
    </w:p>
    <w:p>
      <w:pPr>
        <w:spacing w:line="91" w:lineRule="auto"/>
        <w:rPr>
          <w:sz w:val="2"/>
          <w:highlight w:val="yellow"/>
        </w:rPr>
      </w:pPr>
    </w:p>
    <w:p>
      <w:pPr>
        <w:rPr>
          <w:highlight w:val="yellow"/>
        </w:rPr>
      </w:pPr>
    </w:p>
    <w:p>
      <w:pPr>
        <w:rPr>
          <w:highlight w:val="yellow"/>
        </w:rPr>
      </w:pPr>
    </w:p>
    <w:p>
      <w:pPr>
        <w:rPr>
          <w:highlight w:val="yellow"/>
        </w:rPr>
      </w:pPr>
    </w:p>
    <w:p>
      <w:pPr>
        <w:rPr>
          <w:highlight w:val="yellow"/>
        </w:rPr>
      </w:pPr>
    </w:p>
    <w:p>
      <w:pPr>
        <w:rPr>
          <w:highlight w:val="yellow"/>
        </w:rPr>
      </w:pPr>
    </w:p>
    <w:tbl>
      <w:tblPr>
        <w:tblStyle w:val="13"/>
        <w:tblW w:w="8759"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446"/>
        <w:gridCol w:w="441"/>
        <w:gridCol w:w="442"/>
        <w:gridCol w:w="1138"/>
        <w:gridCol w:w="2759"/>
        <w:gridCol w:w="1176"/>
        <w:gridCol w:w="1174"/>
        <w:gridCol w:w="1183"/>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1474" w:hRule="atLeast"/>
        </w:trPr>
        <w:tc>
          <w:tcPr>
            <w:tcW w:w="8759" w:type="dxa"/>
            <w:gridSpan w:val="8"/>
            <w:tcBorders>
              <w:top w:val="single" w:color="FFFFFF" w:sz="2" w:space="0"/>
              <w:left w:val="single" w:color="FFFFFF" w:sz="2" w:space="0"/>
              <w:bottom w:val="single" w:color="auto" w:sz="4" w:space="0"/>
              <w:right w:val="single" w:color="FFFFFF" w:sz="2" w:space="0"/>
            </w:tcBorders>
          </w:tcPr>
          <w:p>
            <w:pPr>
              <w:spacing w:before="70" w:line="213" w:lineRule="auto"/>
              <w:ind w:right="299"/>
              <w:jc w:val="right"/>
              <w:rPr>
                <w:rFonts w:ascii="宋体" w:hAnsi="宋体" w:eastAsia="宋体" w:cs="宋体"/>
                <w:sz w:val="22"/>
                <w:szCs w:val="22"/>
                <w:highlight w:val="none"/>
              </w:rPr>
            </w:pPr>
            <w:r>
              <w:rPr>
                <w:rFonts w:ascii="宋体" w:hAnsi="宋体" w:eastAsia="宋体" w:cs="宋体"/>
                <w:spacing w:val="-1"/>
                <w:sz w:val="20"/>
                <w:szCs w:val="20"/>
                <w:highlight w:val="none"/>
              </w:rPr>
              <w:t>单位</w:t>
            </w:r>
            <w:r>
              <w:rPr>
                <w:rFonts w:ascii="宋体" w:hAnsi="宋体" w:eastAsia="宋体" w:cs="宋体"/>
                <w:sz w:val="20"/>
                <w:szCs w:val="20"/>
                <w:highlight w:val="none"/>
              </w:rPr>
              <w:t xml:space="preserve">公开表 </w:t>
            </w:r>
            <w:r>
              <w:rPr>
                <w:rFonts w:ascii="宋体" w:hAnsi="宋体" w:eastAsia="宋体" w:cs="宋体"/>
                <w:sz w:val="22"/>
                <w:szCs w:val="22"/>
                <w:highlight w:val="none"/>
              </w:rPr>
              <w:t>4</w:t>
            </w:r>
          </w:p>
          <w:p>
            <w:pPr>
              <w:keepNext w:val="0"/>
              <w:keepLines w:val="0"/>
              <w:pageBreakBefore w:val="0"/>
              <w:widowControl/>
              <w:kinsoku w:val="0"/>
              <w:wordWrap/>
              <w:overflowPunct/>
              <w:topLinePunct w:val="0"/>
              <w:autoSpaceDE w:val="0"/>
              <w:autoSpaceDN w:val="0"/>
              <w:bidi w:val="0"/>
              <w:adjustRightInd w:val="0"/>
              <w:snapToGrid w:val="0"/>
              <w:spacing w:before="160" w:line="360" w:lineRule="auto"/>
              <w:ind w:left="402"/>
              <w:jc w:val="center"/>
              <w:textAlignment w:val="baseline"/>
              <w:rPr>
                <w:highlight w:val="none"/>
              </w:rPr>
            </w:pPr>
            <w:r>
              <w:rPr>
                <w:rFonts w:ascii="宋体" w:hAnsi="宋体" w:eastAsia="宋体" w:cs="宋体"/>
                <w:spacing w:val="16"/>
                <w:sz w:val="31"/>
                <w:szCs w:val="31"/>
                <w:highlight w:val="none"/>
              </w:rPr>
              <w:t>政</w:t>
            </w:r>
            <w:r>
              <w:rPr>
                <w:rFonts w:ascii="宋体" w:hAnsi="宋体" w:eastAsia="宋体" w:cs="宋体"/>
                <w:spacing w:val="9"/>
                <w:sz w:val="31"/>
                <w:szCs w:val="31"/>
                <w:highlight w:val="none"/>
              </w:rPr>
              <w:t>府性基金预算支出表</w:t>
            </w:r>
          </w:p>
          <w:p>
            <w:pPr>
              <w:keepNext w:val="0"/>
              <w:keepLines w:val="0"/>
              <w:pageBreakBefore w:val="0"/>
              <w:widowControl/>
              <w:kinsoku w:val="0"/>
              <w:wordWrap/>
              <w:overflowPunct/>
              <w:topLinePunct w:val="0"/>
              <w:autoSpaceDE w:val="0"/>
              <w:autoSpaceDN w:val="0"/>
              <w:bidi w:val="0"/>
              <w:adjustRightInd w:val="0"/>
              <w:snapToGrid w:val="0"/>
              <w:spacing w:before="65" w:line="240" w:lineRule="auto"/>
              <w:ind w:left="23"/>
              <w:textAlignment w:val="baseline"/>
              <w:rPr>
                <w:rFonts w:ascii="宋体" w:hAnsi="宋体" w:eastAsia="宋体" w:cs="宋体"/>
                <w:sz w:val="20"/>
                <w:szCs w:val="20"/>
                <w:highlight w:val="none"/>
              </w:rPr>
            </w:pPr>
            <w:r>
              <w:rPr>
                <w:rFonts w:ascii="宋体" w:hAnsi="宋体" w:eastAsia="宋体" w:cs="宋体"/>
                <w:spacing w:val="14"/>
                <w:sz w:val="20"/>
                <w:szCs w:val="20"/>
                <w:highlight w:val="none"/>
              </w:rPr>
              <w:t>单位</w:t>
            </w:r>
            <w:r>
              <w:rPr>
                <w:rFonts w:ascii="宋体" w:hAnsi="宋体" w:eastAsia="宋体" w:cs="宋体"/>
                <w:spacing w:val="8"/>
                <w:sz w:val="20"/>
                <w:szCs w:val="20"/>
                <w:highlight w:val="none"/>
              </w:rPr>
              <w:t>：</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r>
              <w:rPr>
                <w:rFonts w:hint="eastAsia" w:ascii="宋体" w:hAnsi="宋体" w:eastAsia="宋体" w:cs="宋体"/>
                <w:spacing w:val="-1"/>
                <w:sz w:val="22"/>
                <w:szCs w:val="22"/>
                <w:highlight w:val="none"/>
                <w:lang w:val="en-US" w:eastAsia="zh-CN"/>
              </w:rPr>
              <w:t xml:space="preserve">                                     </w:t>
            </w:r>
            <w:r>
              <w:rPr>
                <w:rFonts w:ascii="宋体" w:hAnsi="宋体" w:eastAsia="宋体" w:cs="宋体"/>
                <w:spacing w:val="11"/>
                <w:sz w:val="20"/>
                <w:szCs w:val="20"/>
                <w:highlight w:val="none"/>
              </w:rPr>
              <w:t>金</w:t>
            </w:r>
            <w:r>
              <w:rPr>
                <w:rFonts w:ascii="宋体" w:hAnsi="宋体" w:eastAsia="宋体" w:cs="宋体"/>
                <w:spacing w:val="8"/>
                <w:sz w:val="20"/>
                <w:szCs w:val="20"/>
                <w:highlight w:val="none"/>
              </w:rPr>
              <w:t>额单位：万元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745" w:hRule="atLeast"/>
        </w:trPr>
        <w:tc>
          <w:tcPr>
            <w:tcW w:w="5226" w:type="dxa"/>
            <w:gridSpan w:val="5"/>
            <w:tcBorders>
              <w:top w:val="single" w:color="auto" w:sz="4" w:space="0"/>
              <w:left w:val="single" w:color="auto" w:sz="4" w:space="0"/>
              <w:bottom w:val="single" w:color="auto" w:sz="4" w:space="0"/>
              <w:right w:val="single" w:color="auto" w:sz="4" w:space="0"/>
            </w:tcBorders>
            <w:shd w:val="clear" w:color="auto" w:fill="EFF2F7"/>
          </w:tcPr>
          <w:p>
            <w:pPr>
              <w:spacing w:before="148" w:line="222" w:lineRule="auto"/>
              <w:ind w:left="2059"/>
              <w:rPr>
                <w:rFonts w:ascii="宋体" w:hAnsi="宋体" w:eastAsia="宋体" w:cs="宋体"/>
                <w:sz w:val="22"/>
                <w:szCs w:val="22"/>
                <w:highlight w:val="none"/>
              </w:rPr>
            </w:pPr>
            <w:r>
              <w:rPr>
                <w:rFonts w:ascii="宋体" w:hAnsi="宋体" w:eastAsia="宋体" w:cs="宋体"/>
                <w:spacing w:val="8"/>
                <w:sz w:val="22"/>
                <w:szCs w:val="22"/>
                <w:highlight w:val="none"/>
              </w:rPr>
              <w:t>项</w:t>
            </w:r>
            <w:r>
              <w:rPr>
                <w:rFonts w:ascii="宋体" w:hAnsi="宋体" w:eastAsia="宋体" w:cs="宋体"/>
                <w:spacing w:val="6"/>
                <w:sz w:val="22"/>
                <w:szCs w:val="22"/>
                <w:highlight w:val="none"/>
              </w:rPr>
              <w:t>目</w:t>
            </w:r>
          </w:p>
        </w:tc>
        <w:tc>
          <w:tcPr>
            <w:tcW w:w="3533"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49" w:line="220" w:lineRule="auto"/>
              <w:ind w:left="477"/>
              <w:rPr>
                <w:rFonts w:ascii="宋体" w:hAnsi="宋体" w:eastAsia="宋体" w:cs="宋体"/>
                <w:sz w:val="22"/>
                <w:szCs w:val="22"/>
                <w:highlight w:val="none"/>
              </w:rPr>
            </w:pPr>
            <w:r>
              <w:rPr>
                <w:rFonts w:ascii="宋体" w:hAnsi="宋体" w:eastAsia="宋体" w:cs="宋体"/>
                <w:spacing w:val="-1"/>
                <w:sz w:val="22"/>
                <w:szCs w:val="22"/>
                <w:highlight w:val="none"/>
              </w:rPr>
              <w:t>本</w:t>
            </w:r>
            <w:r>
              <w:rPr>
                <w:rFonts w:ascii="宋体" w:hAnsi="宋体" w:eastAsia="宋体" w:cs="宋体"/>
                <w:sz w:val="22"/>
                <w:szCs w:val="22"/>
                <w:highlight w:val="none"/>
              </w:rPr>
              <w:t>年政府性基金预算支出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07" w:hRule="atLeast"/>
        </w:trPr>
        <w:tc>
          <w:tcPr>
            <w:tcW w:w="1329"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49" w:line="220" w:lineRule="auto"/>
              <w:ind w:left="198"/>
              <w:rPr>
                <w:rFonts w:ascii="宋体" w:hAnsi="宋体" w:eastAsia="宋体" w:cs="宋体"/>
                <w:sz w:val="22"/>
                <w:szCs w:val="22"/>
                <w:highlight w:val="none"/>
              </w:rPr>
            </w:pPr>
            <w:r>
              <w:rPr>
                <w:rFonts w:ascii="宋体" w:hAnsi="宋体" w:eastAsia="宋体" w:cs="宋体"/>
                <w:spacing w:val="-2"/>
                <w:sz w:val="22"/>
                <w:szCs w:val="22"/>
                <w:highlight w:val="none"/>
              </w:rPr>
              <w:t>科目</w:t>
            </w:r>
            <w:r>
              <w:rPr>
                <w:rFonts w:ascii="宋体" w:hAnsi="宋体" w:eastAsia="宋体" w:cs="宋体"/>
                <w:spacing w:val="-1"/>
                <w:sz w:val="22"/>
                <w:szCs w:val="22"/>
                <w:highlight w:val="none"/>
              </w:rPr>
              <w:t>编码</w:t>
            </w:r>
          </w:p>
        </w:tc>
        <w:tc>
          <w:tcPr>
            <w:tcW w:w="1138"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before="251" w:line="277" w:lineRule="auto"/>
              <w:ind w:left="347" w:right="122" w:hanging="218"/>
              <w:rPr>
                <w:rFonts w:ascii="宋体" w:hAnsi="宋体" w:eastAsia="宋体" w:cs="宋体"/>
                <w:sz w:val="22"/>
                <w:szCs w:val="22"/>
                <w:highlight w:val="none"/>
              </w:rPr>
            </w:pPr>
            <w:r>
              <w:rPr>
                <w:rFonts w:ascii="宋体" w:hAnsi="宋体" w:eastAsia="宋体" w:cs="宋体"/>
                <w:spacing w:val="-4"/>
                <w:sz w:val="22"/>
                <w:szCs w:val="22"/>
                <w:highlight w:val="none"/>
              </w:rPr>
              <w:t>单</w:t>
            </w:r>
            <w:r>
              <w:rPr>
                <w:rFonts w:ascii="宋体" w:hAnsi="宋体" w:eastAsia="宋体" w:cs="宋体"/>
                <w:spacing w:val="-2"/>
                <w:sz w:val="22"/>
                <w:szCs w:val="22"/>
                <w:highlight w:val="none"/>
              </w:rPr>
              <w:t>位代</w:t>
            </w:r>
            <w:r>
              <w:rPr>
                <w:rFonts w:ascii="宋体" w:hAnsi="宋体" w:eastAsia="宋体" w:cs="宋体"/>
                <w:sz w:val="22"/>
                <w:szCs w:val="22"/>
                <w:highlight w:val="none"/>
              </w:rPr>
              <w:t>码</w:t>
            </w:r>
          </w:p>
        </w:tc>
        <w:tc>
          <w:tcPr>
            <w:tcW w:w="2759"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3" w:lineRule="auto"/>
              <w:rPr>
                <w:highlight w:val="none"/>
              </w:rPr>
            </w:pPr>
          </w:p>
          <w:p>
            <w:pPr>
              <w:spacing w:before="71" w:line="220" w:lineRule="auto"/>
              <w:ind w:left="526"/>
              <w:rPr>
                <w:rFonts w:ascii="宋体" w:hAnsi="宋体" w:eastAsia="宋体" w:cs="宋体"/>
                <w:sz w:val="22"/>
                <w:szCs w:val="22"/>
                <w:highlight w:val="none"/>
              </w:rPr>
            </w:pPr>
            <w:r>
              <w:rPr>
                <w:rFonts w:ascii="宋体" w:hAnsi="宋体" w:eastAsia="宋体" w:cs="宋体"/>
                <w:spacing w:val="-1"/>
                <w:sz w:val="22"/>
                <w:szCs w:val="22"/>
                <w:highlight w:val="none"/>
              </w:rPr>
              <w:t>单位名称</w:t>
            </w:r>
            <w:r>
              <w:rPr>
                <w:rFonts w:ascii="宋体" w:hAnsi="宋体" w:eastAsia="宋体" w:cs="宋体"/>
                <w:sz w:val="22"/>
                <w:szCs w:val="22"/>
                <w:highlight w:val="none"/>
              </w:rPr>
              <w:t>(科目)</w:t>
            </w:r>
          </w:p>
        </w:tc>
        <w:tc>
          <w:tcPr>
            <w:tcW w:w="1176"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3" w:lineRule="auto"/>
              <w:rPr>
                <w:highlight w:val="none"/>
              </w:rPr>
            </w:pPr>
          </w:p>
          <w:p>
            <w:pPr>
              <w:spacing w:before="71" w:line="222" w:lineRule="auto"/>
              <w:ind w:left="347"/>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117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3" w:lineRule="auto"/>
              <w:rPr>
                <w:highlight w:val="none"/>
              </w:rPr>
            </w:pPr>
          </w:p>
          <w:p>
            <w:pPr>
              <w:spacing w:before="71" w:line="220" w:lineRule="auto"/>
              <w:ind w:left="126"/>
              <w:rPr>
                <w:rFonts w:ascii="宋体" w:hAnsi="宋体" w:eastAsia="宋体" w:cs="宋体"/>
                <w:sz w:val="22"/>
                <w:szCs w:val="22"/>
                <w:highlight w:val="none"/>
              </w:rPr>
            </w:pPr>
            <w:r>
              <w:rPr>
                <w:rFonts w:ascii="宋体" w:hAnsi="宋体" w:eastAsia="宋体" w:cs="宋体"/>
                <w:spacing w:val="-2"/>
                <w:sz w:val="22"/>
                <w:szCs w:val="22"/>
                <w:highlight w:val="none"/>
              </w:rPr>
              <w:t>基本</w:t>
            </w:r>
            <w:r>
              <w:rPr>
                <w:rFonts w:ascii="宋体" w:hAnsi="宋体" w:eastAsia="宋体" w:cs="宋体"/>
                <w:spacing w:val="-1"/>
                <w:sz w:val="22"/>
                <w:szCs w:val="22"/>
                <w:highlight w:val="none"/>
              </w:rPr>
              <w:t>支出</w:t>
            </w:r>
          </w:p>
        </w:tc>
        <w:tc>
          <w:tcPr>
            <w:tcW w:w="1183"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2" w:lineRule="auto"/>
              <w:rPr>
                <w:highlight w:val="none"/>
              </w:rPr>
            </w:pPr>
          </w:p>
          <w:p>
            <w:pPr>
              <w:spacing w:before="72" w:line="222" w:lineRule="auto"/>
              <w:ind w:left="131"/>
              <w:rPr>
                <w:rFonts w:ascii="宋体" w:hAnsi="宋体" w:eastAsia="宋体" w:cs="宋体"/>
                <w:sz w:val="22"/>
                <w:szCs w:val="22"/>
                <w:highlight w:val="none"/>
              </w:rPr>
            </w:pPr>
            <w:r>
              <w:rPr>
                <w:rFonts w:ascii="宋体" w:hAnsi="宋体" w:eastAsia="宋体" w:cs="宋体"/>
                <w:spacing w:val="-3"/>
                <w:sz w:val="22"/>
                <w:szCs w:val="22"/>
                <w:highlight w:val="none"/>
              </w:rPr>
              <w:t>项</w:t>
            </w:r>
            <w:r>
              <w:rPr>
                <w:rFonts w:ascii="宋体" w:hAnsi="宋体" w:eastAsia="宋体" w:cs="宋体"/>
                <w:spacing w:val="-2"/>
                <w:sz w:val="22"/>
                <w:szCs w:val="22"/>
                <w:highlight w:val="none"/>
              </w:rPr>
              <w:t>目支出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719" w:hRule="atLeast"/>
        </w:trPr>
        <w:tc>
          <w:tcPr>
            <w:tcW w:w="446" w:type="dxa"/>
            <w:tcBorders>
              <w:top w:val="single" w:color="auto" w:sz="4" w:space="0"/>
              <w:left w:val="single" w:color="auto" w:sz="4" w:space="0"/>
              <w:bottom w:val="single" w:color="auto" w:sz="4" w:space="0"/>
              <w:right w:val="single" w:color="auto" w:sz="4" w:space="0"/>
            </w:tcBorders>
            <w:shd w:val="clear" w:color="auto" w:fill="EFF2F7"/>
          </w:tcPr>
          <w:p>
            <w:pPr>
              <w:spacing w:before="151" w:line="221" w:lineRule="auto"/>
              <w:ind w:left="107"/>
              <w:rPr>
                <w:rFonts w:ascii="宋体" w:hAnsi="宋体" w:eastAsia="宋体" w:cs="宋体"/>
                <w:sz w:val="22"/>
                <w:szCs w:val="22"/>
                <w:highlight w:val="none"/>
              </w:rPr>
            </w:pPr>
            <w:r>
              <w:rPr>
                <w:rFonts w:ascii="宋体" w:hAnsi="宋体" w:eastAsia="宋体" w:cs="宋体"/>
                <w:sz w:val="22"/>
                <w:szCs w:val="22"/>
                <w:highlight w:val="none"/>
              </w:rPr>
              <w:t>类</w:t>
            </w:r>
          </w:p>
        </w:tc>
        <w:tc>
          <w:tcPr>
            <w:tcW w:w="441" w:type="dxa"/>
            <w:tcBorders>
              <w:top w:val="single" w:color="auto" w:sz="4" w:space="0"/>
              <w:left w:val="single" w:color="auto" w:sz="4" w:space="0"/>
              <w:bottom w:val="single" w:color="auto" w:sz="4" w:space="0"/>
              <w:right w:val="single" w:color="auto" w:sz="4" w:space="0"/>
            </w:tcBorders>
            <w:shd w:val="clear" w:color="auto" w:fill="EFF2F7"/>
          </w:tcPr>
          <w:p>
            <w:pPr>
              <w:spacing w:before="151" w:line="222" w:lineRule="auto"/>
              <w:ind w:left="103"/>
              <w:rPr>
                <w:rFonts w:ascii="宋体" w:hAnsi="宋体" w:eastAsia="宋体" w:cs="宋体"/>
                <w:sz w:val="22"/>
                <w:szCs w:val="22"/>
                <w:highlight w:val="none"/>
              </w:rPr>
            </w:pPr>
            <w:r>
              <w:rPr>
                <w:rFonts w:ascii="宋体" w:hAnsi="宋体" w:eastAsia="宋体" w:cs="宋体"/>
                <w:sz w:val="22"/>
                <w:szCs w:val="22"/>
                <w:highlight w:val="none"/>
              </w:rPr>
              <w:t>款</w:t>
            </w:r>
          </w:p>
        </w:tc>
        <w:tc>
          <w:tcPr>
            <w:tcW w:w="442" w:type="dxa"/>
            <w:tcBorders>
              <w:top w:val="single" w:color="auto" w:sz="4" w:space="0"/>
              <w:left w:val="single" w:color="auto" w:sz="4" w:space="0"/>
              <w:bottom w:val="single" w:color="auto" w:sz="4" w:space="0"/>
              <w:right w:val="single" w:color="auto" w:sz="4" w:space="0"/>
            </w:tcBorders>
            <w:shd w:val="clear" w:color="auto" w:fill="EFF2F7"/>
          </w:tcPr>
          <w:p>
            <w:pPr>
              <w:spacing w:before="150" w:line="222" w:lineRule="auto"/>
              <w:ind w:left="105"/>
              <w:rPr>
                <w:rFonts w:ascii="宋体" w:hAnsi="宋体" w:eastAsia="宋体" w:cs="宋体"/>
                <w:sz w:val="22"/>
                <w:szCs w:val="22"/>
                <w:highlight w:val="none"/>
              </w:rPr>
            </w:pPr>
            <w:r>
              <w:rPr>
                <w:rFonts w:ascii="宋体" w:hAnsi="宋体" w:eastAsia="宋体" w:cs="宋体"/>
                <w:sz w:val="22"/>
                <w:szCs w:val="22"/>
                <w:highlight w:val="none"/>
              </w:rPr>
              <w:t>项</w:t>
            </w:r>
          </w:p>
        </w:tc>
        <w:tc>
          <w:tcPr>
            <w:tcW w:w="1138"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2759"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176"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174"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183"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701" w:hRule="atLeast"/>
        </w:trPr>
        <w:tc>
          <w:tcPr>
            <w:tcW w:w="446" w:type="dxa"/>
            <w:tcBorders>
              <w:top w:val="single" w:color="auto" w:sz="4" w:space="0"/>
              <w:left w:val="single" w:color="auto" w:sz="4" w:space="0"/>
              <w:bottom w:val="single" w:color="auto" w:sz="4" w:space="0"/>
              <w:right w:val="single" w:color="auto" w:sz="4" w:space="0"/>
            </w:tcBorders>
          </w:tcPr>
          <w:p>
            <w:pPr>
              <w:rPr>
                <w:highlight w:val="none"/>
              </w:rPr>
            </w:pPr>
          </w:p>
        </w:tc>
        <w:tc>
          <w:tcPr>
            <w:tcW w:w="441" w:type="dxa"/>
            <w:tcBorders>
              <w:top w:val="single" w:color="auto" w:sz="4" w:space="0"/>
              <w:left w:val="single" w:color="auto" w:sz="4" w:space="0"/>
              <w:bottom w:val="single" w:color="auto" w:sz="4" w:space="0"/>
              <w:right w:val="single" w:color="auto" w:sz="4" w:space="0"/>
            </w:tcBorders>
          </w:tcPr>
          <w:p>
            <w:pPr>
              <w:rPr>
                <w:highlight w:val="none"/>
              </w:rPr>
            </w:pPr>
          </w:p>
        </w:tc>
        <w:tc>
          <w:tcPr>
            <w:tcW w:w="442" w:type="dxa"/>
            <w:tcBorders>
              <w:top w:val="single" w:color="auto" w:sz="4" w:space="0"/>
              <w:left w:val="single" w:color="auto" w:sz="4" w:space="0"/>
              <w:bottom w:val="single" w:color="auto" w:sz="4" w:space="0"/>
              <w:right w:val="single" w:color="auto" w:sz="4" w:space="0"/>
            </w:tcBorders>
          </w:tcPr>
          <w:p>
            <w:pPr>
              <w:rPr>
                <w:highlight w:val="none"/>
              </w:rPr>
            </w:pPr>
          </w:p>
        </w:tc>
        <w:tc>
          <w:tcPr>
            <w:tcW w:w="1138" w:type="dxa"/>
            <w:tcBorders>
              <w:top w:val="single" w:color="auto" w:sz="4" w:space="0"/>
              <w:left w:val="single" w:color="auto" w:sz="4" w:space="0"/>
              <w:bottom w:val="single" w:color="auto" w:sz="4" w:space="0"/>
              <w:right w:val="single" w:color="auto" w:sz="4" w:space="0"/>
            </w:tcBorders>
          </w:tcPr>
          <w:p>
            <w:pPr>
              <w:rPr>
                <w:highlight w:val="none"/>
              </w:rPr>
            </w:pPr>
          </w:p>
        </w:tc>
        <w:tc>
          <w:tcPr>
            <w:tcW w:w="2759" w:type="dxa"/>
            <w:tcBorders>
              <w:top w:val="single" w:color="auto" w:sz="4" w:space="0"/>
              <w:left w:val="single" w:color="auto" w:sz="4" w:space="0"/>
              <w:bottom w:val="single" w:color="auto" w:sz="4" w:space="0"/>
              <w:right w:val="single" w:color="auto" w:sz="4" w:space="0"/>
            </w:tcBorders>
          </w:tcPr>
          <w:p>
            <w:pPr>
              <w:spacing w:before="135" w:line="222" w:lineRule="auto"/>
              <w:ind w:left="966"/>
              <w:rPr>
                <w:rFonts w:ascii="宋体" w:hAnsi="宋体" w:eastAsia="宋体" w:cs="宋体"/>
                <w:sz w:val="22"/>
                <w:szCs w:val="22"/>
                <w:highlight w:val="none"/>
              </w:rPr>
            </w:pPr>
            <w:r>
              <w:rPr>
                <w:rFonts w:ascii="宋体" w:hAnsi="宋体" w:eastAsia="宋体" w:cs="宋体"/>
                <w:spacing w:val="1"/>
                <w:sz w:val="22"/>
                <w:szCs w:val="22"/>
                <w:highlight w:val="none"/>
              </w:rPr>
              <w:t>合</w:t>
            </w:r>
            <w:r>
              <w:rPr>
                <w:rFonts w:ascii="宋体" w:hAnsi="宋体" w:eastAsia="宋体" w:cs="宋体"/>
                <w:sz w:val="22"/>
                <w:szCs w:val="22"/>
                <w:highlight w:val="none"/>
              </w:rPr>
              <w:t>计</w:t>
            </w:r>
          </w:p>
        </w:tc>
        <w:tc>
          <w:tcPr>
            <w:tcW w:w="1176" w:type="dxa"/>
            <w:tcBorders>
              <w:top w:val="single" w:color="auto" w:sz="4" w:space="0"/>
              <w:left w:val="single" w:color="auto" w:sz="4" w:space="0"/>
              <w:bottom w:val="single" w:color="auto" w:sz="4" w:space="0"/>
              <w:right w:val="single" w:color="auto" w:sz="4" w:space="0"/>
            </w:tcBorders>
          </w:tcPr>
          <w:p>
            <w:pPr>
              <w:rPr>
                <w:highlight w:val="none"/>
              </w:rPr>
            </w:pPr>
          </w:p>
        </w:tc>
        <w:tc>
          <w:tcPr>
            <w:tcW w:w="1174" w:type="dxa"/>
            <w:tcBorders>
              <w:top w:val="single" w:color="auto" w:sz="4" w:space="0"/>
              <w:left w:val="single" w:color="auto" w:sz="4" w:space="0"/>
              <w:bottom w:val="single" w:color="auto" w:sz="4" w:space="0"/>
              <w:right w:val="single" w:color="auto" w:sz="4" w:space="0"/>
            </w:tcBorders>
          </w:tcPr>
          <w:p>
            <w:pPr>
              <w:rPr>
                <w:highlight w:val="none"/>
              </w:rPr>
            </w:pPr>
          </w:p>
        </w:tc>
        <w:tc>
          <w:tcPr>
            <w:tcW w:w="1183"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04" w:hRule="atLeast"/>
        </w:trPr>
        <w:tc>
          <w:tcPr>
            <w:tcW w:w="446" w:type="dxa"/>
            <w:tcBorders>
              <w:top w:val="single" w:color="auto" w:sz="4" w:space="0"/>
              <w:left w:val="single" w:color="auto" w:sz="4" w:space="0"/>
              <w:bottom w:val="single" w:color="auto" w:sz="4" w:space="0"/>
              <w:right w:val="single" w:color="auto" w:sz="4" w:space="0"/>
            </w:tcBorders>
          </w:tcPr>
          <w:p>
            <w:pPr>
              <w:rPr>
                <w:highlight w:val="none"/>
              </w:rPr>
            </w:pPr>
          </w:p>
        </w:tc>
        <w:tc>
          <w:tcPr>
            <w:tcW w:w="441" w:type="dxa"/>
            <w:tcBorders>
              <w:top w:val="single" w:color="auto" w:sz="4" w:space="0"/>
              <w:left w:val="single" w:color="auto" w:sz="4" w:space="0"/>
              <w:bottom w:val="single" w:color="auto" w:sz="4" w:space="0"/>
              <w:right w:val="single" w:color="auto" w:sz="4" w:space="0"/>
            </w:tcBorders>
          </w:tcPr>
          <w:p>
            <w:pPr>
              <w:rPr>
                <w:highlight w:val="none"/>
              </w:rPr>
            </w:pPr>
          </w:p>
        </w:tc>
        <w:tc>
          <w:tcPr>
            <w:tcW w:w="442" w:type="dxa"/>
            <w:tcBorders>
              <w:top w:val="single" w:color="auto" w:sz="4" w:space="0"/>
              <w:left w:val="single" w:color="auto" w:sz="4" w:space="0"/>
              <w:bottom w:val="single" w:color="auto" w:sz="4" w:space="0"/>
              <w:right w:val="single" w:color="auto" w:sz="4" w:space="0"/>
            </w:tcBorders>
          </w:tcPr>
          <w:p>
            <w:pPr>
              <w:rPr>
                <w:highlight w:val="none"/>
              </w:rPr>
            </w:pPr>
          </w:p>
        </w:tc>
        <w:tc>
          <w:tcPr>
            <w:tcW w:w="1138" w:type="dxa"/>
            <w:tcBorders>
              <w:top w:val="single" w:color="auto" w:sz="4" w:space="0"/>
              <w:left w:val="single" w:color="auto" w:sz="4" w:space="0"/>
              <w:bottom w:val="single" w:color="auto" w:sz="4" w:space="0"/>
              <w:right w:val="single" w:color="auto" w:sz="4" w:space="0"/>
            </w:tcBorders>
          </w:tcPr>
          <w:p>
            <w:pPr>
              <w:rPr>
                <w:highlight w:val="none"/>
              </w:rPr>
            </w:pPr>
          </w:p>
        </w:tc>
        <w:tc>
          <w:tcPr>
            <w:tcW w:w="2759" w:type="dxa"/>
            <w:tcBorders>
              <w:top w:val="single" w:color="auto" w:sz="4" w:space="0"/>
              <w:left w:val="single" w:color="auto" w:sz="4" w:space="0"/>
              <w:bottom w:val="single" w:color="auto" w:sz="4" w:space="0"/>
              <w:right w:val="single" w:color="auto" w:sz="4" w:space="0"/>
            </w:tcBorders>
          </w:tcPr>
          <w:p>
            <w:pPr>
              <w:rPr>
                <w:highlight w:val="none"/>
              </w:rPr>
            </w:pPr>
            <w:r>
              <w:rPr>
                <w:rFonts w:ascii="宋体" w:hAnsi="宋体" w:eastAsia="宋体" w:cs="宋体"/>
                <w:spacing w:val="8"/>
                <w:sz w:val="20"/>
                <w:szCs w:val="20"/>
                <w:highlight w:val="none"/>
              </w:rPr>
              <w:t>无此项内容</w:t>
            </w:r>
          </w:p>
        </w:tc>
        <w:tc>
          <w:tcPr>
            <w:tcW w:w="1176" w:type="dxa"/>
            <w:tcBorders>
              <w:top w:val="single" w:color="auto" w:sz="4" w:space="0"/>
              <w:left w:val="single" w:color="auto" w:sz="4" w:space="0"/>
              <w:bottom w:val="single" w:color="auto" w:sz="4" w:space="0"/>
              <w:right w:val="single" w:color="auto" w:sz="4" w:space="0"/>
            </w:tcBorders>
          </w:tcPr>
          <w:p>
            <w:pPr>
              <w:rPr>
                <w:highlight w:val="none"/>
              </w:rPr>
            </w:pPr>
          </w:p>
        </w:tc>
        <w:tc>
          <w:tcPr>
            <w:tcW w:w="1174" w:type="dxa"/>
            <w:tcBorders>
              <w:top w:val="single" w:color="auto" w:sz="4" w:space="0"/>
              <w:left w:val="single" w:color="auto" w:sz="4" w:space="0"/>
              <w:bottom w:val="single" w:color="auto" w:sz="4" w:space="0"/>
              <w:right w:val="single" w:color="auto" w:sz="4" w:space="0"/>
            </w:tcBorders>
          </w:tcPr>
          <w:p>
            <w:pPr>
              <w:rPr>
                <w:highlight w:val="none"/>
              </w:rPr>
            </w:pPr>
          </w:p>
        </w:tc>
        <w:tc>
          <w:tcPr>
            <w:tcW w:w="1183"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01" w:hRule="atLeast"/>
        </w:trPr>
        <w:tc>
          <w:tcPr>
            <w:tcW w:w="446" w:type="dxa"/>
            <w:tcBorders>
              <w:top w:val="single" w:color="auto" w:sz="4" w:space="0"/>
              <w:left w:val="single" w:color="auto" w:sz="4" w:space="0"/>
              <w:bottom w:val="single" w:color="auto" w:sz="4" w:space="0"/>
              <w:right w:val="single" w:color="auto" w:sz="4" w:space="0"/>
            </w:tcBorders>
          </w:tcPr>
          <w:p>
            <w:pPr>
              <w:rPr>
                <w:highlight w:val="none"/>
              </w:rPr>
            </w:pPr>
          </w:p>
        </w:tc>
        <w:tc>
          <w:tcPr>
            <w:tcW w:w="441" w:type="dxa"/>
            <w:tcBorders>
              <w:top w:val="single" w:color="auto" w:sz="4" w:space="0"/>
              <w:left w:val="single" w:color="auto" w:sz="4" w:space="0"/>
              <w:bottom w:val="single" w:color="auto" w:sz="4" w:space="0"/>
              <w:right w:val="single" w:color="auto" w:sz="4" w:space="0"/>
            </w:tcBorders>
          </w:tcPr>
          <w:p>
            <w:pPr>
              <w:rPr>
                <w:highlight w:val="none"/>
              </w:rPr>
            </w:pPr>
          </w:p>
        </w:tc>
        <w:tc>
          <w:tcPr>
            <w:tcW w:w="442" w:type="dxa"/>
            <w:tcBorders>
              <w:top w:val="single" w:color="auto" w:sz="4" w:space="0"/>
              <w:left w:val="single" w:color="auto" w:sz="4" w:space="0"/>
              <w:bottom w:val="single" w:color="auto" w:sz="4" w:space="0"/>
              <w:right w:val="single" w:color="auto" w:sz="4" w:space="0"/>
            </w:tcBorders>
          </w:tcPr>
          <w:p>
            <w:pPr>
              <w:rPr>
                <w:highlight w:val="none"/>
              </w:rPr>
            </w:pPr>
          </w:p>
        </w:tc>
        <w:tc>
          <w:tcPr>
            <w:tcW w:w="1138" w:type="dxa"/>
            <w:tcBorders>
              <w:top w:val="single" w:color="auto" w:sz="4" w:space="0"/>
              <w:left w:val="single" w:color="auto" w:sz="4" w:space="0"/>
              <w:bottom w:val="single" w:color="auto" w:sz="4" w:space="0"/>
              <w:right w:val="single" w:color="auto" w:sz="4" w:space="0"/>
            </w:tcBorders>
          </w:tcPr>
          <w:p>
            <w:pPr>
              <w:rPr>
                <w:highlight w:val="none"/>
              </w:rPr>
            </w:pPr>
          </w:p>
        </w:tc>
        <w:tc>
          <w:tcPr>
            <w:tcW w:w="2759" w:type="dxa"/>
            <w:tcBorders>
              <w:top w:val="single" w:color="auto" w:sz="4" w:space="0"/>
              <w:left w:val="single" w:color="auto" w:sz="4" w:space="0"/>
              <w:bottom w:val="single" w:color="auto" w:sz="4" w:space="0"/>
              <w:right w:val="single" w:color="auto" w:sz="4" w:space="0"/>
            </w:tcBorders>
          </w:tcPr>
          <w:p>
            <w:pPr>
              <w:rPr>
                <w:highlight w:val="none"/>
              </w:rPr>
            </w:pPr>
          </w:p>
        </w:tc>
        <w:tc>
          <w:tcPr>
            <w:tcW w:w="1176" w:type="dxa"/>
            <w:tcBorders>
              <w:top w:val="single" w:color="auto" w:sz="4" w:space="0"/>
              <w:left w:val="single" w:color="auto" w:sz="4" w:space="0"/>
              <w:bottom w:val="single" w:color="auto" w:sz="4" w:space="0"/>
              <w:right w:val="single" w:color="auto" w:sz="4" w:space="0"/>
            </w:tcBorders>
          </w:tcPr>
          <w:p>
            <w:pPr>
              <w:rPr>
                <w:highlight w:val="none"/>
              </w:rPr>
            </w:pPr>
          </w:p>
        </w:tc>
        <w:tc>
          <w:tcPr>
            <w:tcW w:w="1174" w:type="dxa"/>
            <w:tcBorders>
              <w:top w:val="single" w:color="auto" w:sz="4" w:space="0"/>
              <w:left w:val="single" w:color="auto" w:sz="4" w:space="0"/>
              <w:bottom w:val="single" w:color="auto" w:sz="4" w:space="0"/>
              <w:right w:val="single" w:color="auto" w:sz="4" w:space="0"/>
            </w:tcBorders>
          </w:tcPr>
          <w:p>
            <w:pPr>
              <w:rPr>
                <w:highlight w:val="none"/>
              </w:rPr>
            </w:pPr>
          </w:p>
        </w:tc>
        <w:tc>
          <w:tcPr>
            <w:tcW w:w="1183" w:type="dxa"/>
            <w:tcBorders>
              <w:top w:val="single" w:color="auto" w:sz="4" w:space="0"/>
              <w:left w:val="single" w:color="auto" w:sz="4" w:space="0"/>
              <w:bottom w:val="single" w:color="auto" w:sz="4" w:space="0"/>
              <w:right w:val="single" w:color="auto" w:sz="4" w:space="0"/>
            </w:tcBorders>
          </w:tcPr>
          <w:p>
            <w:pPr>
              <w:rPr>
                <w:highlight w:val="none"/>
              </w:rPr>
            </w:pPr>
          </w:p>
        </w:tc>
      </w:tr>
    </w:tbl>
    <w:p>
      <w:pPr>
        <w:spacing w:before="53" w:line="228" w:lineRule="auto"/>
        <w:rPr>
          <w:rFonts w:ascii="宋体" w:hAnsi="宋体" w:eastAsia="宋体" w:cs="宋体"/>
          <w:sz w:val="20"/>
          <w:szCs w:val="20"/>
          <w:highlight w:val="none"/>
        </w:rPr>
      </w:pPr>
      <w:r>
        <w:rPr>
          <w:rFonts w:ascii="宋体" w:hAnsi="宋体" w:eastAsia="宋体" w:cs="宋体"/>
          <w:spacing w:val="11"/>
          <w:sz w:val="20"/>
          <w:szCs w:val="20"/>
          <w:highlight w:val="none"/>
        </w:rPr>
        <w:t>空</w:t>
      </w:r>
      <w:r>
        <w:rPr>
          <w:rFonts w:ascii="宋体" w:hAnsi="宋体" w:eastAsia="宋体" w:cs="宋体"/>
          <w:spacing w:val="8"/>
          <w:sz w:val="20"/>
          <w:szCs w:val="20"/>
          <w:highlight w:val="none"/>
        </w:rPr>
        <w:t>表说明：无此项内容</w:t>
      </w:r>
    </w:p>
    <w:p>
      <w:pPr>
        <w:rPr>
          <w:highlight w:val="yellow"/>
        </w:rPr>
      </w:pPr>
    </w:p>
    <w:p>
      <w:pPr>
        <w:rPr>
          <w:rFonts w:eastAsiaTheme="minorEastAsia"/>
          <w:highlight w:val="yellow"/>
        </w:rPr>
        <w:sectPr>
          <w:footerReference r:id="rId13" w:type="default"/>
          <w:pgSz w:w="11906" w:h="16839"/>
          <w:pgMar w:top="1431" w:right="1780" w:bottom="855" w:left="1780" w:header="0" w:footer="575" w:gutter="0"/>
          <w:pgBorders>
            <w:top w:val="none" w:sz="0" w:space="0"/>
            <w:left w:val="none" w:sz="0" w:space="0"/>
            <w:bottom w:val="none" w:sz="0" w:space="0"/>
            <w:right w:val="none" w:sz="0" w:space="0"/>
          </w:pgBorders>
          <w:cols w:space="720" w:num="1"/>
        </w:sectPr>
      </w:pPr>
    </w:p>
    <w:p>
      <w:pPr>
        <w:spacing w:line="91" w:lineRule="auto"/>
        <w:rPr>
          <w:sz w:val="2"/>
          <w:highlight w:val="yellow"/>
        </w:rPr>
      </w:pPr>
    </w:p>
    <w:tbl>
      <w:tblPr>
        <w:tblStyle w:val="13"/>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797"/>
        <w:gridCol w:w="1687"/>
        <w:gridCol w:w="975"/>
        <w:gridCol w:w="974"/>
        <w:gridCol w:w="975"/>
        <w:gridCol w:w="976"/>
        <w:gridCol w:w="976"/>
        <w:gridCol w:w="980"/>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1583" w:hRule="atLeast"/>
        </w:trPr>
        <w:tc>
          <w:tcPr>
            <w:tcW w:w="8340" w:type="dxa"/>
            <w:gridSpan w:val="8"/>
            <w:tcBorders>
              <w:top w:val="single" w:color="FFFFFF" w:sz="2" w:space="0"/>
              <w:left w:val="single" w:color="FFFFFF" w:sz="2" w:space="0"/>
              <w:bottom w:val="single" w:color="auto" w:sz="4" w:space="0"/>
              <w:right w:val="single" w:color="FFFFFF" w:sz="2" w:space="0"/>
            </w:tcBorders>
          </w:tcPr>
          <w:p>
            <w:pPr>
              <w:spacing w:line="308" w:lineRule="auto"/>
              <w:rPr>
                <w:highlight w:val="none"/>
              </w:rPr>
            </w:pPr>
          </w:p>
          <w:p>
            <w:pPr>
              <w:spacing w:before="72" w:line="213" w:lineRule="auto"/>
              <w:ind w:right="171"/>
              <w:jc w:val="right"/>
              <w:rPr>
                <w:rFonts w:ascii="宋体" w:hAnsi="宋体" w:eastAsia="宋体" w:cs="宋体"/>
                <w:sz w:val="22"/>
                <w:szCs w:val="22"/>
                <w:highlight w:val="none"/>
              </w:rPr>
            </w:pPr>
            <w:r>
              <w:rPr>
                <w:rFonts w:ascii="宋体" w:hAnsi="宋体" w:eastAsia="宋体" w:cs="宋体"/>
                <w:spacing w:val="2"/>
                <w:sz w:val="20"/>
                <w:szCs w:val="20"/>
                <w:highlight w:val="none"/>
              </w:rPr>
              <w:t xml:space="preserve">部门公开表 </w:t>
            </w:r>
            <w:r>
              <w:rPr>
                <w:rFonts w:ascii="宋体" w:hAnsi="宋体" w:eastAsia="宋体" w:cs="宋体"/>
                <w:spacing w:val="2"/>
                <w:sz w:val="22"/>
                <w:szCs w:val="22"/>
                <w:highlight w:val="none"/>
              </w:rPr>
              <w:t>4-</w:t>
            </w:r>
            <w:r>
              <w:rPr>
                <w:rFonts w:ascii="宋体" w:hAnsi="宋体" w:eastAsia="宋体" w:cs="宋体"/>
                <w:sz w:val="22"/>
                <w:szCs w:val="22"/>
                <w:highlight w:val="none"/>
              </w:rPr>
              <w:t>1</w:t>
            </w:r>
          </w:p>
          <w:p>
            <w:pPr>
              <w:spacing w:before="160" w:line="225" w:lineRule="auto"/>
              <w:ind w:left="1290"/>
              <w:rPr>
                <w:rFonts w:ascii="宋体" w:hAnsi="宋体" w:eastAsia="宋体" w:cs="宋体"/>
                <w:sz w:val="31"/>
                <w:szCs w:val="31"/>
                <w:highlight w:val="none"/>
              </w:rPr>
            </w:pPr>
            <w:r>
              <w:rPr>
                <w:rFonts w:ascii="宋体" w:hAnsi="宋体" w:eastAsia="宋体" w:cs="宋体"/>
                <w:spacing w:val="17"/>
                <w:sz w:val="31"/>
                <w:szCs w:val="31"/>
                <w:highlight w:val="none"/>
              </w:rPr>
              <w:t>政</w:t>
            </w:r>
            <w:r>
              <w:rPr>
                <w:rFonts w:ascii="宋体" w:hAnsi="宋体" w:eastAsia="宋体" w:cs="宋体"/>
                <w:spacing w:val="10"/>
                <w:sz w:val="31"/>
                <w:szCs w:val="31"/>
                <w:highlight w:val="none"/>
              </w:rPr>
              <w:t>府性基金预算“三公”经费支出预算表</w:t>
            </w:r>
          </w:p>
          <w:p>
            <w:pPr>
              <w:spacing w:before="138" w:line="221" w:lineRule="auto"/>
              <w:ind w:left="26"/>
              <w:rPr>
                <w:rFonts w:ascii="宋体" w:hAnsi="宋体" w:eastAsia="宋体" w:cs="宋体"/>
                <w:sz w:val="22"/>
                <w:szCs w:val="22"/>
                <w:highlight w:val="none"/>
              </w:rPr>
            </w:pPr>
            <w:r>
              <w:rPr>
                <w:rFonts w:ascii="宋体" w:hAnsi="宋体" w:eastAsia="宋体" w:cs="宋体"/>
                <w:spacing w:val="-1"/>
                <w:sz w:val="22"/>
                <w:szCs w:val="22"/>
                <w:highlight w:val="none"/>
              </w:rPr>
              <w:t>部门：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r>
              <w:rPr>
                <w:rFonts w:ascii="宋体" w:hAnsi="宋体" w:eastAsia="宋体" w:cs="宋体"/>
                <w:sz w:val="22"/>
                <w:szCs w:val="22"/>
                <w:highlight w:val="none"/>
              </w:rPr>
              <w:t xml:space="preserve">                              金额单位：万元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7" w:hRule="atLeast"/>
        </w:trPr>
        <w:tc>
          <w:tcPr>
            <w:tcW w:w="797"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250" w:lineRule="auto"/>
              <w:rPr>
                <w:highlight w:val="none"/>
              </w:rPr>
            </w:pPr>
          </w:p>
          <w:p>
            <w:pPr>
              <w:spacing w:line="251" w:lineRule="auto"/>
              <w:rPr>
                <w:highlight w:val="none"/>
              </w:rPr>
            </w:pPr>
          </w:p>
          <w:p>
            <w:pPr>
              <w:spacing w:before="71" w:line="277" w:lineRule="auto"/>
              <w:ind w:left="293" w:right="64" w:hanging="218"/>
              <w:rPr>
                <w:rFonts w:ascii="宋体" w:hAnsi="宋体" w:eastAsia="宋体" w:cs="宋体"/>
                <w:sz w:val="22"/>
                <w:szCs w:val="22"/>
                <w:highlight w:val="none"/>
              </w:rPr>
            </w:pPr>
            <w:r>
              <w:rPr>
                <w:rFonts w:ascii="宋体" w:hAnsi="宋体" w:eastAsia="宋体" w:cs="宋体"/>
                <w:spacing w:val="-4"/>
                <w:sz w:val="22"/>
                <w:szCs w:val="22"/>
                <w:highlight w:val="none"/>
              </w:rPr>
              <w:t>单</w:t>
            </w:r>
            <w:r>
              <w:rPr>
                <w:rFonts w:ascii="宋体" w:hAnsi="宋体" w:eastAsia="宋体" w:cs="宋体"/>
                <w:spacing w:val="-2"/>
                <w:sz w:val="22"/>
                <w:szCs w:val="22"/>
                <w:highlight w:val="none"/>
              </w:rPr>
              <w:t>位编</w:t>
            </w:r>
            <w:r>
              <w:rPr>
                <w:rFonts w:ascii="宋体" w:hAnsi="宋体" w:eastAsia="宋体" w:cs="宋体"/>
                <w:sz w:val="22"/>
                <w:szCs w:val="22"/>
                <w:highlight w:val="none"/>
              </w:rPr>
              <w:t>码</w:t>
            </w:r>
          </w:p>
        </w:tc>
        <w:tc>
          <w:tcPr>
            <w:tcW w:w="1687"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29" w:lineRule="auto"/>
              <w:rPr>
                <w:highlight w:val="none"/>
              </w:rPr>
            </w:pPr>
          </w:p>
          <w:p>
            <w:pPr>
              <w:spacing w:line="329" w:lineRule="auto"/>
              <w:rPr>
                <w:highlight w:val="none"/>
              </w:rPr>
            </w:pPr>
          </w:p>
          <w:p>
            <w:pPr>
              <w:spacing w:before="68" w:line="229" w:lineRule="auto"/>
              <w:ind w:left="24"/>
              <w:rPr>
                <w:rFonts w:ascii="宋体" w:hAnsi="宋体" w:eastAsia="宋体" w:cs="宋体"/>
                <w:highlight w:val="none"/>
              </w:rPr>
            </w:pPr>
            <w:r>
              <w:rPr>
                <w:rFonts w:ascii="宋体" w:hAnsi="宋体" w:eastAsia="宋体" w:cs="宋体"/>
                <w:spacing w:val="-4"/>
                <w:highlight w:val="none"/>
              </w:rPr>
              <w:t>单位</w:t>
            </w:r>
            <w:r>
              <w:rPr>
                <w:rFonts w:ascii="宋体" w:hAnsi="宋体" w:eastAsia="宋体" w:cs="宋体"/>
                <w:spacing w:val="-3"/>
                <w:highlight w:val="none"/>
              </w:rPr>
              <w:t>名</w:t>
            </w:r>
            <w:r>
              <w:rPr>
                <w:rFonts w:ascii="宋体" w:hAnsi="宋体" w:eastAsia="宋体" w:cs="宋体"/>
                <w:spacing w:val="-2"/>
                <w:highlight w:val="none"/>
              </w:rPr>
              <w:t>称(科目)</w:t>
            </w:r>
          </w:p>
        </w:tc>
        <w:tc>
          <w:tcPr>
            <w:tcW w:w="5856" w:type="dxa"/>
            <w:gridSpan w:val="6"/>
            <w:tcBorders>
              <w:top w:val="single" w:color="auto" w:sz="4" w:space="0"/>
              <w:left w:val="single" w:color="auto" w:sz="4" w:space="0"/>
              <w:bottom w:val="single" w:color="auto" w:sz="4" w:space="0"/>
              <w:right w:val="single" w:color="auto" w:sz="4" w:space="0"/>
            </w:tcBorders>
            <w:shd w:val="clear" w:color="auto" w:fill="EFF2F7"/>
          </w:tcPr>
          <w:p>
            <w:pPr>
              <w:spacing w:before="150" w:line="221" w:lineRule="auto"/>
              <w:ind w:left="1846"/>
              <w:rPr>
                <w:rFonts w:ascii="宋体" w:hAnsi="宋体" w:eastAsia="宋体" w:cs="宋体"/>
                <w:sz w:val="22"/>
                <w:szCs w:val="22"/>
                <w:highlight w:val="none"/>
              </w:rPr>
            </w:pPr>
            <w:r>
              <w:rPr>
                <w:rFonts w:ascii="宋体" w:hAnsi="宋体" w:eastAsia="宋体" w:cs="宋体"/>
                <w:spacing w:val="-2"/>
                <w:sz w:val="22"/>
                <w:szCs w:val="22"/>
                <w:highlight w:val="none"/>
              </w:rPr>
              <w:t>当年财政拨</w:t>
            </w:r>
            <w:r>
              <w:rPr>
                <w:rFonts w:ascii="宋体" w:hAnsi="宋体" w:eastAsia="宋体" w:cs="宋体"/>
                <w:spacing w:val="-1"/>
                <w:sz w:val="22"/>
                <w:szCs w:val="22"/>
                <w:highlight w:val="none"/>
              </w:rPr>
              <w:t>款预算安排</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7" w:hRule="atLeast"/>
        </w:trPr>
        <w:tc>
          <w:tcPr>
            <w:tcW w:w="797"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687"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975"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402" w:lineRule="auto"/>
              <w:rPr>
                <w:highlight w:val="none"/>
              </w:rPr>
            </w:pPr>
          </w:p>
          <w:p>
            <w:pPr>
              <w:spacing w:before="71" w:line="222" w:lineRule="auto"/>
              <w:ind w:left="273"/>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974"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before="163" w:line="224" w:lineRule="auto"/>
              <w:ind w:left="71"/>
              <w:rPr>
                <w:rFonts w:ascii="宋体" w:hAnsi="宋体" w:eastAsia="宋体" w:cs="宋体"/>
                <w:sz w:val="22"/>
                <w:szCs w:val="22"/>
                <w:highlight w:val="none"/>
              </w:rPr>
            </w:pPr>
            <w:r>
              <w:rPr>
                <w:rFonts w:ascii="宋体" w:hAnsi="宋体" w:eastAsia="宋体" w:cs="宋体"/>
                <w:spacing w:val="-8"/>
                <w:sz w:val="22"/>
                <w:szCs w:val="22"/>
                <w:highlight w:val="none"/>
              </w:rPr>
              <w:t>因</w:t>
            </w:r>
            <w:r>
              <w:rPr>
                <w:rFonts w:ascii="宋体" w:hAnsi="宋体" w:eastAsia="宋体" w:cs="宋体"/>
                <w:spacing w:val="-5"/>
                <w:sz w:val="22"/>
                <w:szCs w:val="22"/>
                <w:highlight w:val="none"/>
              </w:rPr>
              <w:t>公出国</w:t>
            </w:r>
          </w:p>
          <w:p>
            <w:pPr>
              <w:spacing w:before="44" w:line="222" w:lineRule="auto"/>
              <w:ind w:left="60"/>
              <w:rPr>
                <w:rFonts w:ascii="宋体" w:hAnsi="宋体" w:eastAsia="宋体" w:cs="宋体"/>
                <w:sz w:val="22"/>
                <w:szCs w:val="22"/>
                <w:highlight w:val="none"/>
              </w:rPr>
            </w:pPr>
            <w:r>
              <w:rPr>
                <w:rFonts w:ascii="宋体" w:hAnsi="宋体" w:eastAsia="宋体" w:cs="宋体"/>
                <w:spacing w:val="26"/>
                <w:sz w:val="22"/>
                <w:szCs w:val="22"/>
                <w:highlight w:val="none"/>
              </w:rPr>
              <w:t>(</w:t>
            </w:r>
            <w:r>
              <w:rPr>
                <w:rFonts w:ascii="宋体" w:hAnsi="宋体" w:eastAsia="宋体" w:cs="宋体"/>
                <w:spacing w:val="23"/>
                <w:sz w:val="22"/>
                <w:szCs w:val="22"/>
                <w:highlight w:val="none"/>
              </w:rPr>
              <w:t>境)费</w:t>
            </w:r>
          </w:p>
          <w:p>
            <w:pPr>
              <w:spacing w:before="48" w:line="222" w:lineRule="auto"/>
              <w:ind w:left="384"/>
              <w:rPr>
                <w:rFonts w:ascii="宋体" w:hAnsi="宋体" w:eastAsia="宋体" w:cs="宋体"/>
                <w:sz w:val="22"/>
                <w:szCs w:val="22"/>
                <w:highlight w:val="none"/>
              </w:rPr>
            </w:pPr>
            <w:r>
              <w:rPr>
                <w:rFonts w:ascii="宋体" w:hAnsi="宋体" w:eastAsia="宋体" w:cs="宋体"/>
                <w:sz w:val="22"/>
                <w:szCs w:val="22"/>
                <w:highlight w:val="none"/>
              </w:rPr>
              <w:t>用</w:t>
            </w:r>
          </w:p>
        </w:tc>
        <w:tc>
          <w:tcPr>
            <w:tcW w:w="2927"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51" w:line="221" w:lineRule="auto"/>
              <w:ind w:left="378"/>
              <w:rPr>
                <w:rFonts w:ascii="宋体" w:hAnsi="宋体" w:eastAsia="宋体" w:cs="宋体"/>
                <w:sz w:val="22"/>
                <w:szCs w:val="22"/>
                <w:highlight w:val="none"/>
              </w:rPr>
            </w:pPr>
            <w:r>
              <w:rPr>
                <w:rFonts w:ascii="宋体" w:hAnsi="宋体" w:eastAsia="宋体" w:cs="宋体"/>
                <w:spacing w:val="-1"/>
                <w:sz w:val="22"/>
                <w:szCs w:val="22"/>
                <w:highlight w:val="none"/>
              </w:rPr>
              <w:t>公务用车购置及运</w:t>
            </w:r>
            <w:r>
              <w:rPr>
                <w:rFonts w:ascii="宋体" w:hAnsi="宋体" w:eastAsia="宋体" w:cs="宋体"/>
                <w:sz w:val="22"/>
                <w:szCs w:val="22"/>
                <w:highlight w:val="none"/>
              </w:rPr>
              <w:t>行费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246" w:lineRule="auto"/>
              <w:rPr>
                <w:highlight w:val="none"/>
              </w:rPr>
            </w:pPr>
          </w:p>
          <w:p>
            <w:pPr>
              <w:spacing w:before="71" w:line="276" w:lineRule="auto"/>
              <w:ind w:left="398" w:right="44" w:hanging="336"/>
              <w:rPr>
                <w:rFonts w:ascii="宋体" w:hAnsi="宋体" w:eastAsia="宋体" w:cs="宋体"/>
                <w:sz w:val="22"/>
                <w:szCs w:val="22"/>
                <w:highlight w:val="none"/>
              </w:rPr>
            </w:pPr>
            <w:r>
              <w:rPr>
                <w:rFonts w:ascii="宋体" w:hAnsi="宋体" w:eastAsia="宋体" w:cs="宋体"/>
                <w:spacing w:val="-4"/>
                <w:sz w:val="22"/>
                <w:szCs w:val="22"/>
                <w:highlight w:val="none"/>
              </w:rPr>
              <w:t>公</w:t>
            </w:r>
            <w:r>
              <w:rPr>
                <w:rFonts w:ascii="宋体" w:hAnsi="宋体" w:eastAsia="宋体" w:cs="宋体"/>
                <w:spacing w:val="-3"/>
                <w:sz w:val="22"/>
                <w:szCs w:val="22"/>
                <w:highlight w:val="none"/>
              </w:rPr>
              <w:t>务接待</w:t>
            </w:r>
            <w:r>
              <w:rPr>
                <w:rFonts w:ascii="宋体" w:hAnsi="宋体" w:eastAsia="宋体" w:cs="宋体"/>
                <w:sz w:val="22"/>
                <w:szCs w:val="22"/>
                <w:highlight w:val="none"/>
              </w:rPr>
              <w:t>费</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643" w:hRule="atLeast"/>
        </w:trPr>
        <w:tc>
          <w:tcPr>
            <w:tcW w:w="797"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687"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975"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974"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975" w:type="dxa"/>
            <w:tcBorders>
              <w:top w:val="single" w:color="auto" w:sz="4" w:space="0"/>
              <w:left w:val="single" w:color="auto" w:sz="4" w:space="0"/>
              <w:bottom w:val="single" w:color="auto" w:sz="4" w:space="0"/>
              <w:right w:val="single" w:color="auto" w:sz="4" w:space="0"/>
            </w:tcBorders>
            <w:shd w:val="clear" w:color="auto" w:fill="EFF2F7"/>
          </w:tcPr>
          <w:p>
            <w:pPr>
              <w:spacing w:before="220" w:line="222" w:lineRule="auto"/>
              <w:ind w:left="281"/>
              <w:rPr>
                <w:rFonts w:ascii="宋体" w:hAnsi="宋体" w:eastAsia="宋体" w:cs="宋体"/>
                <w:sz w:val="22"/>
                <w:szCs w:val="22"/>
                <w:highlight w:val="none"/>
              </w:rPr>
            </w:pPr>
            <w:r>
              <w:rPr>
                <w:rFonts w:ascii="宋体" w:hAnsi="宋体" w:eastAsia="宋体" w:cs="宋体"/>
                <w:spacing w:val="-7"/>
                <w:sz w:val="22"/>
                <w:szCs w:val="22"/>
                <w:highlight w:val="none"/>
              </w:rPr>
              <w:t>小</w:t>
            </w:r>
            <w:r>
              <w:rPr>
                <w:rFonts w:ascii="宋体" w:hAnsi="宋体" w:eastAsia="宋体" w:cs="宋体"/>
                <w:spacing w:val="-6"/>
                <w:sz w:val="22"/>
                <w:szCs w:val="22"/>
                <w:highlight w:val="none"/>
              </w:rPr>
              <w:t>计</w:t>
            </w:r>
          </w:p>
        </w:tc>
        <w:tc>
          <w:tcPr>
            <w:tcW w:w="976" w:type="dxa"/>
            <w:tcBorders>
              <w:top w:val="single" w:color="auto" w:sz="4" w:space="0"/>
              <w:left w:val="single" w:color="auto" w:sz="4" w:space="0"/>
              <w:bottom w:val="single" w:color="auto" w:sz="4" w:space="0"/>
              <w:right w:val="single" w:color="auto" w:sz="4" w:space="0"/>
            </w:tcBorders>
            <w:shd w:val="clear" w:color="auto" w:fill="EFF2F7"/>
          </w:tcPr>
          <w:p>
            <w:pPr>
              <w:spacing w:before="63" w:line="242" w:lineRule="auto"/>
              <w:ind w:left="164" w:right="40" w:hanging="101"/>
              <w:rPr>
                <w:rFonts w:ascii="宋体" w:hAnsi="宋体" w:eastAsia="宋体" w:cs="宋体"/>
                <w:sz w:val="22"/>
                <w:szCs w:val="22"/>
                <w:highlight w:val="none"/>
              </w:rPr>
            </w:pPr>
            <w:r>
              <w:rPr>
                <w:rFonts w:ascii="宋体" w:hAnsi="宋体" w:eastAsia="宋体" w:cs="宋体"/>
                <w:spacing w:val="-4"/>
                <w:sz w:val="22"/>
                <w:szCs w:val="22"/>
                <w:highlight w:val="none"/>
              </w:rPr>
              <w:t>公</w:t>
            </w:r>
            <w:r>
              <w:rPr>
                <w:rFonts w:ascii="宋体" w:hAnsi="宋体" w:eastAsia="宋体" w:cs="宋体"/>
                <w:spacing w:val="-3"/>
                <w:sz w:val="22"/>
                <w:szCs w:val="22"/>
                <w:highlight w:val="none"/>
              </w:rPr>
              <w:t>务用车</w:t>
            </w:r>
            <w:r>
              <w:rPr>
                <w:rFonts w:ascii="宋体" w:hAnsi="宋体" w:eastAsia="宋体" w:cs="宋体"/>
                <w:spacing w:val="-2"/>
                <w:sz w:val="22"/>
                <w:szCs w:val="22"/>
                <w:highlight w:val="none"/>
              </w:rPr>
              <w:t>购置</w:t>
            </w:r>
            <w:r>
              <w:rPr>
                <w:rFonts w:ascii="宋体" w:hAnsi="宋体" w:eastAsia="宋体" w:cs="宋体"/>
                <w:spacing w:val="-1"/>
                <w:sz w:val="22"/>
                <w:szCs w:val="22"/>
                <w:highlight w:val="none"/>
              </w:rPr>
              <w:t>费</w:t>
            </w:r>
          </w:p>
        </w:tc>
        <w:tc>
          <w:tcPr>
            <w:tcW w:w="976" w:type="dxa"/>
            <w:tcBorders>
              <w:top w:val="single" w:color="auto" w:sz="4" w:space="0"/>
              <w:left w:val="single" w:color="auto" w:sz="4" w:space="0"/>
              <w:bottom w:val="single" w:color="auto" w:sz="4" w:space="0"/>
              <w:right w:val="single" w:color="auto" w:sz="4" w:space="0"/>
            </w:tcBorders>
            <w:shd w:val="clear" w:color="auto" w:fill="EFF2F7"/>
          </w:tcPr>
          <w:p>
            <w:pPr>
              <w:spacing w:before="63" w:line="242" w:lineRule="auto"/>
              <w:ind w:left="166" w:right="39" w:hanging="103"/>
              <w:rPr>
                <w:rFonts w:ascii="宋体" w:hAnsi="宋体" w:eastAsia="宋体" w:cs="宋体"/>
                <w:sz w:val="22"/>
                <w:szCs w:val="22"/>
                <w:highlight w:val="none"/>
              </w:rPr>
            </w:pPr>
            <w:r>
              <w:rPr>
                <w:rFonts w:ascii="宋体" w:hAnsi="宋体" w:eastAsia="宋体" w:cs="宋体"/>
                <w:spacing w:val="-4"/>
                <w:sz w:val="22"/>
                <w:szCs w:val="22"/>
                <w:highlight w:val="none"/>
              </w:rPr>
              <w:t>公</w:t>
            </w:r>
            <w:r>
              <w:rPr>
                <w:rFonts w:ascii="宋体" w:hAnsi="宋体" w:eastAsia="宋体" w:cs="宋体"/>
                <w:spacing w:val="-3"/>
                <w:sz w:val="22"/>
                <w:szCs w:val="22"/>
                <w:highlight w:val="none"/>
              </w:rPr>
              <w:t>务用车运</w:t>
            </w:r>
            <w:r>
              <w:rPr>
                <w:rFonts w:ascii="宋体" w:hAnsi="宋体" w:eastAsia="宋体" w:cs="宋体"/>
                <w:spacing w:val="-2"/>
                <w:sz w:val="22"/>
                <w:szCs w:val="22"/>
                <w:highlight w:val="none"/>
              </w:rPr>
              <w:t>行费</w:t>
            </w:r>
          </w:p>
        </w:tc>
        <w:tc>
          <w:tcPr>
            <w:tcW w:w="980"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97" w:type="dxa"/>
            <w:tcBorders>
              <w:top w:val="single" w:color="auto" w:sz="4" w:space="0"/>
              <w:left w:val="single" w:color="auto" w:sz="4" w:space="0"/>
              <w:bottom w:val="single" w:color="auto" w:sz="4" w:space="0"/>
              <w:right w:val="single" w:color="auto" w:sz="4" w:space="0"/>
            </w:tcBorders>
          </w:tcPr>
          <w:p>
            <w:pPr>
              <w:rPr>
                <w:highlight w:val="none"/>
              </w:rPr>
            </w:pPr>
          </w:p>
        </w:tc>
        <w:tc>
          <w:tcPr>
            <w:tcW w:w="1687" w:type="dxa"/>
            <w:tcBorders>
              <w:top w:val="single" w:color="auto" w:sz="4" w:space="0"/>
              <w:left w:val="single" w:color="auto" w:sz="4" w:space="0"/>
              <w:bottom w:val="single" w:color="auto" w:sz="4" w:space="0"/>
              <w:right w:val="single" w:color="auto" w:sz="4" w:space="0"/>
            </w:tcBorders>
          </w:tcPr>
          <w:p>
            <w:pPr>
              <w:spacing w:before="139" w:line="222" w:lineRule="auto"/>
              <w:ind w:left="408"/>
              <w:rPr>
                <w:rFonts w:ascii="宋体" w:hAnsi="宋体" w:eastAsia="宋体" w:cs="宋体"/>
                <w:sz w:val="22"/>
                <w:szCs w:val="22"/>
                <w:highlight w:val="none"/>
              </w:rPr>
            </w:pPr>
            <w:r>
              <w:rPr>
                <w:rFonts w:ascii="宋体" w:hAnsi="宋体" w:eastAsia="宋体" w:cs="宋体"/>
                <w:spacing w:val="1"/>
                <w:sz w:val="22"/>
                <w:szCs w:val="22"/>
                <w:highlight w:val="none"/>
              </w:rPr>
              <w:t>合</w:t>
            </w:r>
            <w:r>
              <w:rPr>
                <w:rFonts w:ascii="宋体" w:hAnsi="宋体" w:eastAsia="宋体" w:cs="宋体"/>
                <w:sz w:val="22"/>
                <w:szCs w:val="22"/>
                <w:highlight w:val="none"/>
              </w:rPr>
              <w:t>计</w:t>
            </w:r>
          </w:p>
        </w:tc>
        <w:tc>
          <w:tcPr>
            <w:tcW w:w="975" w:type="dxa"/>
            <w:tcBorders>
              <w:top w:val="single" w:color="auto" w:sz="4" w:space="0"/>
              <w:left w:val="single" w:color="auto" w:sz="4" w:space="0"/>
              <w:bottom w:val="single" w:color="auto" w:sz="4" w:space="0"/>
              <w:right w:val="single" w:color="auto" w:sz="4" w:space="0"/>
            </w:tcBorders>
          </w:tcPr>
          <w:p>
            <w:pPr>
              <w:rPr>
                <w:highlight w:val="none"/>
              </w:rPr>
            </w:pPr>
          </w:p>
        </w:tc>
        <w:tc>
          <w:tcPr>
            <w:tcW w:w="974" w:type="dxa"/>
            <w:tcBorders>
              <w:top w:val="single" w:color="auto" w:sz="4" w:space="0"/>
              <w:left w:val="single" w:color="auto" w:sz="4" w:space="0"/>
              <w:bottom w:val="single" w:color="auto" w:sz="4" w:space="0"/>
              <w:right w:val="single" w:color="auto" w:sz="4" w:space="0"/>
            </w:tcBorders>
          </w:tcPr>
          <w:p>
            <w:pPr>
              <w:rPr>
                <w:highlight w:val="none"/>
              </w:rPr>
            </w:pPr>
          </w:p>
        </w:tc>
        <w:tc>
          <w:tcPr>
            <w:tcW w:w="975" w:type="dxa"/>
            <w:tcBorders>
              <w:top w:val="single" w:color="auto" w:sz="4" w:space="0"/>
              <w:left w:val="single" w:color="auto" w:sz="4" w:space="0"/>
              <w:bottom w:val="single" w:color="auto" w:sz="4" w:space="0"/>
              <w:right w:val="single" w:color="auto" w:sz="4" w:space="0"/>
            </w:tcBorders>
          </w:tcPr>
          <w:p>
            <w:pPr>
              <w:rPr>
                <w:highlight w:val="none"/>
              </w:rPr>
            </w:pPr>
          </w:p>
        </w:tc>
        <w:tc>
          <w:tcPr>
            <w:tcW w:w="976" w:type="dxa"/>
            <w:tcBorders>
              <w:top w:val="single" w:color="auto" w:sz="4" w:space="0"/>
              <w:left w:val="single" w:color="auto" w:sz="4" w:space="0"/>
              <w:bottom w:val="single" w:color="auto" w:sz="4" w:space="0"/>
              <w:right w:val="single" w:color="auto" w:sz="4" w:space="0"/>
            </w:tcBorders>
          </w:tcPr>
          <w:p>
            <w:pPr>
              <w:rPr>
                <w:highlight w:val="none"/>
              </w:rPr>
            </w:pPr>
          </w:p>
        </w:tc>
        <w:tc>
          <w:tcPr>
            <w:tcW w:w="976" w:type="dxa"/>
            <w:tcBorders>
              <w:top w:val="single" w:color="auto" w:sz="4" w:space="0"/>
              <w:left w:val="single" w:color="auto" w:sz="4" w:space="0"/>
              <w:bottom w:val="single" w:color="auto" w:sz="4" w:space="0"/>
              <w:right w:val="single" w:color="auto" w:sz="4" w:space="0"/>
            </w:tcBorders>
          </w:tcPr>
          <w:p>
            <w:pPr>
              <w:rPr>
                <w:highlight w:val="none"/>
              </w:rPr>
            </w:pPr>
          </w:p>
        </w:tc>
        <w:tc>
          <w:tcPr>
            <w:tcW w:w="98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797" w:type="dxa"/>
            <w:tcBorders>
              <w:top w:val="single" w:color="auto" w:sz="4" w:space="0"/>
              <w:left w:val="single" w:color="auto" w:sz="4" w:space="0"/>
              <w:bottom w:val="single" w:color="auto" w:sz="4" w:space="0"/>
              <w:right w:val="single" w:color="auto" w:sz="4" w:space="0"/>
            </w:tcBorders>
          </w:tcPr>
          <w:p>
            <w:pPr>
              <w:rPr>
                <w:highlight w:val="none"/>
              </w:rPr>
            </w:pPr>
          </w:p>
        </w:tc>
        <w:tc>
          <w:tcPr>
            <w:tcW w:w="1687" w:type="dxa"/>
            <w:tcBorders>
              <w:top w:val="single" w:color="auto" w:sz="4" w:space="0"/>
              <w:left w:val="single" w:color="auto" w:sz="4" w:space="0"/>
              <w:bottom w:val="single" w:color="auto" w:sz="4" w:space="0"/>
              <w:right w:val="single" w:color="auto" w:sz="4" w:space="0"/>
            </w:tcBorders>
          </w:tcPr>
          <w:p>
            <w:pPr>
              <w:spacing w:before="53" w:line="228" w:lineRule="auto"/>
              <w:ind w:left="34"/>
              <w:rPr>
                <w:rFonts w:ascii="宋体" w:hAnsi="宋体" w:eastAsia="宋体" w:cs="宋体"/>
                <w:sz w:val="20"/>
                <w:szCs w:val="20"/>
                <w:highlight w:val="none"/>
              </w:rPr>
            </w:pPr>
            <w:r>
              <w:rPr>
                <w:rFonts w:ascii="宋体" w:hAnsi="宋体" w:eastAsia="宋体" w:cs="宋体"/>
                <w:spacing w:val="8"/>
                <w:sz w:val="20"/>
                <w:szCs w:val="20"/>
                <w:highlight w:val="none"/>
              </w:rPr>
              <w:t>无此项内容</w:t>
            </w:r>
          </w:p>
        </w:tc>
        <w:tc>
          <w:tcPr>
            <w:tcW w:w="975" w:type="dxa"/>
            <w:tcBorders>
              <w:top w:val="single" w:color="auto" w:sz="4" w:space="0"/>
              <w:left w:val="single" w:color="auto" w:sz="4" w:space="0"/>
              <w:bottom w:val="single" w:color="auto" w:sz="4" w:space="0"/>
              <w:right w:val="single" w:color="auto" w:sz="4" w:space="0"/>
            </w:tcBorders>
          </w:tcPr>
          <w:p>
            <w:pPr>
              <w:rPr>
                <w:highlight w:val="none"/>
              </w:rPr>
            </w:pPr>
          </w:p>
        </w:tc>
        <w:tc>
          <w:tcPr>
            <w:tcW w:w="974" w:type="dxa"/>
            <w:tcBorders>
              <w:top w:val="single" w:color="auto" w:sz="4" w:space="0"/>
              <w:left w:val="single" w:color="auto" w:sz="4" w:space="0"/>
              <w:bottom w:val="single" w:color="auto" w:sz="4" w:space="0"/>
              <w:right w:val="single" w:color="auto" w:sz="4" w:space="0"/>
            </w:tcBorders>
          </w:tcPr>
          <w:p>
            <w:pPr>
              <w:rPr>
                <w:highlight w:val="none"/>
              </w:rPr>
            </w:pPr>
          </w:p>
        </w:tc>
        <w:tc>
          <w:tcPr>
            <w:tcW w:w="975" w:type="dxa"/>
            <w:tcBorders>
              <w:top w:val="single" w:color="auto" w:sz="4" w:space="0"/>
              <w:left w:val="single" w:color="auto" w:sz="4" w:space="0"/>
              <w:bottom w:val="single" w:color="auto" w:sz="4" w:space="0"/>
              <w:right w:val="single" w:color="auto" w:sz="4" w:space="0"/>
            </w:tcBorders>
          </w:tcPr>
          <w:p>
            <w:pPr>
              <w:rPr>
                <w:highlight w:val="none"/>
              </w:rPr>
            </w:pPr>
          </w:p>
        </w:tc>
        <w:tc>
          <w:tcPr>
            <w:tcW w:w="976" w:type="dxa"/>
            <w:tcBorders>
              <w:top w:val="single" w:color="auto" w:sz="4" w:space="0"/>
              <w:left w:val="single" w:color="auto" w:sz="4" w:space="0"/>
              <w:bottom w:val="single" w:color="auto" w:sz="4" w:space="0"/>
              <w:right w:val="single" w:color="auto" w:sz="4" w:space="0"/>
            </w:tcBorders>
          </w:tcPr>
          <w:p>
            <w:pPr>
              <w:rPr>
                <w:highlight w:val="none"/>
              </w:rPr>
            </w:pPr>
          </w:p>
        </w:tc>
        <w:tc>
          <w:tcPr>
            <w:tcW w:w="976" w:type="dxa"/>
            <w:tcBorders>
              <w:top w:val="single" w:color="auto" w:sz="4" w:space="0"/>
              <w:left w:val="single" w:color="auto" w:sz="4" w:space="0"/>
              <w:bottom w:val="single" w:color="auto" w:sz="4" w:space="0"/>
              <w:right w:val="single" w:color="auto" w:sz="4" w:space="0"/>
            </w:tcBorders>
          </w:tcPr>
          <w:p>
            <w:pPr>
              <w:rPr>
                <w:highlight w:val="none"/>
              </w:rPr>
            </w:pPr>
          </w:p>
        </w:tc>
        <w:tc>
          <w:tcPr>
            <w:tcW w:w="980"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80" w:hRule="atLeast"/>
        </w:trPr>
        <w:tc>
          <w:tcPr>
            <w:tcW w:w="797" w:type="dxa"/>
            <w:tcBorders>
              <w:top w:val="single" w:color="auto" w:sz="4" w:space="0"/>
              <w:left w:val="single" w:color="auto" w:sz="4" w:space="0"/>
              <w:bottom w:val="single" w:color="auto" w:sz="4" w:space="0"/>
              <w:right w:val="single" w:color="auto" w:sz="4" w:space="0"/>
            </w:tcBorders>
          </w:tcPr>
          <w:p>
            <w:pPr>
              <w:rPr>
                <w:highlight w:val="none"/>
              </w:rPr>
            </w:pPr>
          </w:p>
        </w:tc>
        <w:tc>
          <w:tcPr>
            <w:tcW w:w="1687" w:type="dxa"/>
            <w:tcBorders>
              <w:top w:val="single" w:color="auto" w:sz="4" w:space="0"/>
              <w:left w:val="single" w:color="auto" w:sz="4" w:space="0"/>
              <w:bottom w:val="single" w:color="auto" w:sz="4" w:space="0"/>
              <w:right w:val="single" w:color="auto" w:sz="4" w:space="0"/>
            </w:tcBorders>
          </w:tcPr>
          <w:p>
            <w:pPr>
              <w:rPr>
                <w:highlight w:val="none"/>
              </w:rPr>
            </w:pPr>
          </w:p>
        </w:tc>
        <w:tc>
          <w:tcPr>
            <w:tcW w:w="975" w:type="dxa"/>
            <w:tcBorders>
              <w:top w:val="single" w:color="auto" w:sz="4" w:space="0"/>
              <w:left w:val="single" w:color="auto" w:sz="4" w:space="0"/>
              <w:bottom w:val="single" w:color="auto" w:sz="4" w:space="0"/>
              <w:right w:val="single" w:color="auto" w:sz="4" w:space="0"/>
            </w:tcBorders>
          </w:tcPr>
          <w:p>
            <w:pPr>
              <w:rPr>
                <w:highlight w:val="none"/>
              </w:rPr>
            </w:pPr>
          </w:p>
        </w:tc>
        <w:tc>
          <w:tcPr>
            <w:tcW w:w="974" w:type="dxa"/>
            <w:tcBorders>
              <w:top w:val="single" w:color="auto" w:sz="4" w:space="0"/>
              <w:left w:val="single" w:color="auto" w:sz="4" w:space="0"/>
              <w:bottom w:val="single" w:color="auto" w:sz="4" w:space="0"/>
              <w:right w:val="single" w:color="auto" w:sz="4" w:space="0"/>
            </w:tcBorders>
          </w:tcPr>
          <w:p>
            <w:pPr>
              <w:rPr>
                <w:highlight w:val="none"/>
              </w:rPr>
            </w:pPr>
          </w:p>
        </w:tc>
        <w:tc>
          <w:tcPr>
            <w:tcW w:w="975" w:type="dxa"/>
            <w:tcBorders>
              <w:top w:val="single" w:color="auto" w:sz="4" w:space="0"/>
              <w:left w:val="single" w:color="auto" w:sz="4" w:space="0"/>
              <w:bottom w:val="single" w:color="auto" w:sz="4" w:space="0"/>
              <w:right w:val="single" w:color="auto" w:sz="4" w:space="0"/>
            </w:tcBorders>
          </w:tcPr>
          <w:p>
            <w:pPr>
              <w:rPr>
                <w:highlight w:val="none"/>
              </w:rPr>
            </w:pPr>
          </w:p>
        </w:tc>
        <w:tc>
          <w:tcPr>
            <w:tcW w:w="976" w:type="dxa"/>
            <w:tcBorders>
              <w:top w:val="single" w:color="auto" w:sz="4" w:space="0"/>
              <w:left w:val="single" w:color="auto" w:sz="4" w:space="0"/>
              <w:bottom w:val="single" w:color="auto" w:sz="4" w:space="0"/>
              <w:right w:val="single" w:color="auto" w:sz="4" w:space="0"/>
            </w:tcBorders>
          </w:tcPr>
          <w:p>
            <w:pPr>
              <w:rPr>
                <w:highlight w:val="none"/>
              </w:rPr>
            </w:pPr>
          </w:p>
        </w:tc>
        <w:tc>
          <w:tcPr>
            <w:tcW w:w="976" w:type="dxa"/>
            <w:tcBorders>
              <w:top w:val="single" w:color="auto" w:sz="4" w:space="0"/>
              <w:left w:val="single" w:color="auto" w:sz="4" w:space="0"/>
              <w:bottom w:val="single" w:color="auto" w:sz="4" w:space="0"/>
              <w:right w:val="single" w:color="auto" w:sz="4" w:space="0"/>
            </w:tcBorders>
          </w:tcPr>
          <w:p>
            <w:pPr>
              <w:rPr>
                <w:highlight w:val="none"/>
              </w:rPr>
            </w:pPr>
          </w:p>
        </w:tc>
        <w:tc>
          <w:tcPr>
            <w:tcW w:w="980" w:type="dxa"/>
            <w:tcBorders>
              <w:top w:val="single" w:color="auto" w:sz="4" w:space="0"/>
              <w:left w:val="single" w:color="auto" w:sz="4" w:space="0"/>
              <w:bottom w:val="single" w:color="auto" w:sz="4" w:space="0"/>
              <w:right w:val="single" w:color="auto" w:sz="4" w:space="0"/>
            </w:tcBorders>
          </w:tcPr>
          <w:p>
            <w:pPr>
              <w:rPr>
                <w:highlight w:val="none"/>
              </w:rPr>
            </w:pPr>
          </w:p>
        </w:tc>
      </w:tr>
    </w:tbl>
    <w:p>
      <w:pPr>
        <w:spacing w:before="53" w:line="228" w:lineRule="auto"/>
        <w:ind w:left="34"/>
        <w:rPr>
          <w:rFonts w:ascii="宋体" w:hAnsi="宋体" w:eastAsia="宋体" w:cs="宋体"/>
          <w:sz w:val="20"/>
          <w:szCs w:val="20"/>
          <w:highlight w:val="none"/>
        </w:rPr>
      </w:pPr>
      <w:r>
        <w:rPr>
          <w:rFonts w:ascii="宋体" w:hAnsi="宋体" w:eastAsia="宋体" w:cs="宋体"/>
          <w:spacing w:val="11"/>
          <w:sz w:val="20"/>
          <w:szCs w:val="20"/>
          <w:highlight w:val="none"/>
        </w:rPr>
        <w:t>空</w:t>
      </w:r>
      <w:r>
        <w:rPr>
          <w:rFonts w:ascii="宋体" w:hAnsi="宋体" w:eastAsia="宋体" w:cs="宋体"/>
          <w:spacing w:val="8"/>
          <w:sz w:val="20"/>
          <w:szCs w:val="20"/>
          <w:highlight w:val="none"/>
        </w:rPr>
        <w:t>表说明：无此项内容</w:t>
      </w:r>
    </w:p>
    <w:p>
      <w:pPr>
        <w:rPr>
          <w:highlight w:val="yellow"/>
        </w:rPr>
        <w:sectPr>
          <w:footerReference r:id="rId14" w:type="default"/>
          <w:pgSz w:w="11906" w:h="16839"/>
          <w:pgMar w:top="1431" w:right="1780" w:bottom="855" w:left="1780" w:header="0" w:footer="575" w:gutter="0"/>
          <w:pgBorders>
            <w:top w:val="none" w:sz="0" w:space="0"/>
            <w:left w:val="none" w:sz="0" w:space="0"/>
            <w:bottom w:val="none" w:sz="0" w:space="0"/>
            <w:right w:val="none" w:sz="0" w:space="0"/>
          </w:pgBorders>
          <w:cols w:space="720" w:num="1"/>
        </w:sectPr>
      </w:pPr>
    </w:p>
    <w:p>
      <w:pPr>
        <w:spacing w:line="91" w:lineRule="auto"/>
        <w:rPr>
          <w:sz w:val="2"/>
          <w:highlight w:val="yellow"/>
        </w:rPr>
      </w:pPr>
    </w:p>
    <w:p>
      <w:pPr>
        <w:spacing w:before="70" w:line="213" w:lineRule="auto"/>
        <w:ind w:right="293"/>
        <w:jc w:val="right"/>
        <w:rPr>
          <w:rFonts w:ascii="宋体" w:hAnsi="宋体" w:eastAsia="宋体" w:cs="宋体"/>
          <w:sz w:val="22"/>
          <w:szCs w:val="22"/>
          <w:highlight w:val="none"/>
        </w:rPr>
      </w:pPr>
      <w:r>
        <w:rPr>
          <w:rFonts w:ascii="宋体" w:hAnsi="宋体" w:eastAsia="宋体" w:cs="宋体"/>
          <w:spacing w:val="1"/>
          <w:sz w:val="20"/>
          <w:szCs w:val="20"/>
          <w:highlight w:val="none"/>
        </w:rPr>
        <w:t>部门公</w:t>
      </w:r>
      <w:r>
        <w:rPr>
          <w:rFonts w:ascii="宋体" w:hAnsi="宋体" w:eastAsia="宋体" w:cs="宋体"/>
          <w:sz w:val="20"/>
          <w:szCs w:val="20"/>
          <w:highlight w:val="none"/>
        </w:rPr>
        <w:t xml:space="preserve">开表 </w:t>
      </w:r>
      <w:r>
        <w:rPr>
          <w:rFonts w:ascii="宋体" w:hAnsi="宋体" w:eastAsia="宋体" w:cs="宋体"/>
          <w:sz w:val="22"/>
          <w:szCs w:val="22"/>
          <w:highlight w:val="none"/>
        </w:rPr>
        <w:t>5</w:t>
      </w:r>
    </w:p>
    <w:p>
      <w:pPr>
        <w:spacing w:before="51" w:line="228" w:lineRule="auto"/>
        <w:ind w:left="34"/>
        <w:jc w:val="center"/>
        <w:rPr>
          <w:rFonts w:ascii="宋体" w:hAnsi="宋体" w:eastAsia="宋体" w:cs="宋体"/>
          <w:spacing w:val="7"/>
          <w:sz w:val="31"/>
          <w:szCs w:val="31"/>
          <w:highlight w:val="none"/>
        </w:rPr>
      </w:pPr>
      <w:r>
        <w:rPr>
          <w:rFonts w:ascii="宋体" w:hAnsi="宋体" w:eastAsia="宋体" w:cs="宋体"/>
          <w:spacing w:val="8"/>
          <w:sz w:val="31"/>
          <w:szCs w:val="31"/>
          <w:highlight w:val="none"/>
        </w:rPr>
        <w:t>国</w:t>
      </w:r>
      <w:r>
        <w:rPr>
          <w:rFonts w:ascii="宋体" w:hAnsi="宋体" w:eastAsia="宋体" w:cs="宋体"/>
          <w:spacing w:val="7"/>
          <w:sz w:val="31"/>
          <w:szCs w:val="31"/>
          <w:highlight w:val="none"/>
        </w:rPr>
        <w:t>有资本经营预算支出表</w:t>
      </w:r>
    </w:p>
    <w:p>
      <w:pPr>
        <w:spacing w:before="51" w:line="228" w:lineRule="auto"/>
        <w:ind w:left="34"/>
        <w:rPr>
          <w:rFonts w:ascii="宋体" w:hAnsi="宋体" w:eastAsia="宋体" w:cs="宋体"/>
          <w:spacing w:val="8"/>
          <w:sz w:val="20"/>
          <w:szCs w:val="20"/>
          <w:highlight w:val="none"/>
        </w:rPr>
      </w:pPr>
      <w:r>
        <w:rPr>
          <w:rFonts w:ascii="宋体" w:hAnsi="宋体" w:eastAsia="宋体" w:cs="宋体"/>
          <w:spacing w:val="14"/>
          <w:sz w:val="20"/>
          <w:szCs w:val="20"/>
          <w:highlight w:val="none"/>
        </w:rPr>
        <w:t>部</w:t>
      </w:r>
      <w:r>
        <w:rPr>
          <w:rFonts w:ascii="宋体" w:hAnsi="宋体" w:eastAsia="宋体" w:cs="宋体"/>
          <w:spacing w:val="8"/>
          <w:sz w:val="20"/>
          <w:szCs w:val="20"/>
          <w:highlight w:val="none"/>
        </w:rPr>
        <w:t>门：</w:t>
      </w:r>
      <w:r>
        <w:rPr>
          <w:rFonts w:hint="eastAsia" w:ascii="宋体" w:hAnsi="宋体" w:eastAsia="宋体" w:cs="宋体"/>
          <w:spacing w:val="-1"/>
          <w:sz w:val="22"/>
          <w:szCs w:val="22"/>
          <w:highlight w:val="none"/>
        </w:rPr>
        <w:t>巴中市巴州区</w:t>
      </w:r>
      <w:r>
        <w:rPr>
          <w:rFonts w:hint="eastAsia" w:ascii="宋体" w:hAnsi="宋体" w:eastAsia="宋体" w:cs="宋体"/>
          <w:spacing w:val="-1"/>
          <w:sz w:val="22"/>
          <w:szCs w:val="22"/>
          <w:highlight w:val="none"/>
          <w:lang w:eastAsia="zh-CN"/>
        </w:rPr>
        <w:t>投资促进局</w:t>
      </w:r>
      <w:r>
        <w:rPr>
          <w:rFonts w:hint="eastAsia" w:ascii="宋体" w:hAnsi="宋体" w:eastAsia="宋体" w:cs="宋体"/>
          <w:spacing w:val="-1"/>
          <w:sz w:val="22"/>
          <w:szCs w:val="22"/>
          <w:highlight w:val="none"/>
        </w:rPr>
        <w:t xml:space="preserve">                                 </w:t>
      </w:r>
      <w:r>
        <w:rPr>
          <w:rFonts w:ascii="宋体" w:hAnsi="宋体" w:eastAsia="宋体" w:cs="宋体"/>
          <w:spacing w:val="11"/>
          <w:sz w:val="20"/>
          <w:szCs w:val="20"/>
          <w:highlight w:val="none"/>
        </w:rPr>
        <w:t>金</w:t>
      </w:r>
      <w:r>
        <w:rPr>
          <w:rFonts w:ascii="宋体" w:hAnsi="宋体" w:eastAsia="宋体" w:cs="宋体"/>
          <w:spacing w:val="8"/>
          <w:sz w:val="20"/>
          <w:szCs w:val="20"/>
          <w:highlight w:val="none"/>
        </w:rPr>
        <w:t>额单位：万元</w:t>
      </w:r>
    </w:p>
    <w:tbl>
      <w:tblPr>
        <w:tblStyle w:val="13"/>
        <w:tblpPr w:leftFromText="180" w:rightFromText="180" w:vertAnchor="page" w:horzAnchor="margin" w:tblpY="2663"/>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425"/>
        <w:gridCol w:w="420"/>
        <w:gridCol w:w="421"/>
        <w:gridCol w:w="909"/>
        <w:gridCol w:w="2801"/>
        <w:gridCol w:w="1120"/>
        <w:gridCol w:w="1119"/>
        <w:gridCol w:w="1125"/>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7" w:hRule="atLeast"/>
        </w:trPr>
        <w:tc>
          <w:tcPr>
            <w:tcW w:w="4976" w:type="dxa"/>
            <w:gridSpan w:val="5"/>
            <w:tcBorders>
              <w:top w:val="single" w:color="auto" w:sz="4" w:space="0"/>
              <w:left w:val="single" w:color="auto" w:sz="4" w:space="0"/>
              <w:bottom w:val="single" w:color="auto" w:sz="4" w:space="0"/>
              <w:right w:val="single" w:color="auto" w:sz="4" w:space="0"/>
            </w:tcBorders>
            <w:shd w:val="clear" w:color="auto" w:fill="EFF2F7"/>
          </w:tcPr>
          <w:p>
            <w:pPr>
              <w:spacing w:before="149" w:line="222" w:lineRule="auto"/>
              <w:ind w:left="2059"/>
              <w:rPr>
                <w:rFonts w:ascii="宋体" w:hAnsi="宋体" w:eastAsia="宋体" w:cs="宋体"/>
                <w:sz w:val="22"/>
                <w:szCs w:val="22"/>
                <w:highlight w:val="none"/>
              </w:rPr>
            </w:pPr>
            <w:r>
              <w:rPr>
                <w:rFonts w:ascii="宋体" w:hAnsi="宋体" w:eastAsia="宋体" w:cs="宋体"/>
                <w:spacing w:val="8"/>
                <w:sz w:val="22"/>
                <w:szCs w:val="22"/>
                <w:highlight w:val="none"/>
              </w:rPr>
              <w:t>项</w:t>
            </w:r>
            <w:r>
              <w:rPr>
                <w:rFonts w:ascii="宋体" w:hAnsi="宋体" w:eastAsia="宋体" w:cs="宋体"/>
                <w:spacing w:val="6"/>
                <w:sz w:val="22"/>
                <w:szCs w:val="22"/>
                <w:highlight w:val="none"/>
              </w:rPr>
              <w:t>目</w:t>
            </w:r>
          </w:p>
        </w:tc>
        <w:tc>
          <w:tcPr>
            <w:tcW w:w="3364"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50" w:line="220" w:lineRule="auto"/>
              <w:ind w:left="369"/>
              <w:rPr>
                <w:rFonts w:ascii="宋体" w:hAnsi="宋体" w:eastAsia="宋体" w:cs="宋体"/>
                <w:sz w:val="22"/>
                <w:szCs w:val="22"/>
                <w:highlight w:val="none"/>
              </w:rPr>
            </w:pPr>
            <w:r>
              <w:rPr>
                <w:rFonts w:ascii="宋体" w:hAnsi="宋体" w:eastAsia="宋体" w:cs="宋体"/>
                <w:sz w:val="22"/>
                <w:szCs w:val="22"/>
                <w:highlight w:val="none"/>
              </w:rPr>
              <w:t>本年国有资本经营预算支出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7" w:hRule="atLeast"/>
        </w:trPr>
        <w:tc>
          <w:tcPr>
            <w:tcW w:w="1266" w:type="dxa"/>
            <w:gridSpan w:val="3"/>
            <w:tcBorders>
              <w:top w:val="single" w:color="auto" w:sz="4" w:space="0"/>
              <w:left w:val="single" w:color="auto" w:sz="4" w:space="0"/>
              <w:bottom w:val="single" w:color="auto" w:sz="4" w:space="0"/>
              <w:right w:val="single" w:color="auto" w:sz="4" w:space="0"/>
            </w:tcBorders>
            <w:shd w:val="clear" w:color="auto" w:fill="EFF2F7"/>
          </w:tcPr>
          <w:p>
            <w:pPr>
              <w:spacing w:before="151" w:line="220" w:lineRule="auto"/>
              <w:ind w:left="198"/>
              <w:rPr>
                <w:rFonts w:ascii="宋体" w:hAnsi="宋体" w:eastAsia="宋体" w:cs="宋体"/>
                <w:sz w:val="22"/>
                <w:szCs w:val="22"/>
                <w:highlight w:val="none"/>
              </w:rPr>
            </w:pPr>
            <w:r>
              <w:rPr>
                <w:rFonts w:ascii="宋体" w:hAnsi="宋体" w:eastAsia="宋体" w:cs="宋体"/>
                <w:spacing w:val="-2"/>
                <w:sz w:val="22"/>
                <w:szCs w:val="22"/>
                <w:highlight w:val="none"/>
              </w:rPr>
              <w:t>科目</w:t>
            </w:r>
            <w:r>
              <w:rPr>
                <w:rFonts w:ascii="宋体" w:hAnsi="宋体" w:eastAsia="宋体" w:cs="宋体"/>
                <w:spacing w:val="-1"/>
                <w:sz w:val="22"/>
                <w:szCs w:val="22"/>
                <w:highlight w:val="none"/>
              </w:rPr>
              <w:t>编码</w:t>
            </w:r>
          </w:p>
        </w:tc>
        <w:tc>
          <w:tcPr>
            <w:tcW w:w="909"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before="253" w:line="277" w:lineRule="auto"/>
              <w:ind w:left="347" w:right="122" w:hanging="218"/>
              <w:rPr>
                <w:rFonts w:ascii="宋体" w:hAnsi="宋体" w:eastAsia="宋体" w:cs="宋体"/>
                <w:sz w:val="22"/>
                <w:szCs w:val="22"/>
                <w:highlight w:val="none"/>
              </w:rPr>
            </w:pPr>
            <w:r>
              <w:rPr>
                <w:rFonts w:ascii="宋体" w:hAnsi="宋体" w:eastAsia="宋体" w:cs="宋体"/>
                <w:spacing w:val="-4"/>
                <w:sz w:val="22"/>
                <w:szCs w:val="22"/>
                <w:highlight w:val="none"/>
              </w:rPr>
              <w:t>单</w:t>
            </w:r>
            <w:r>
              <w:rPr>
                <w:rFonts w:ascii="宋体" w:hAnsi="宋体" w:eastAsia="宋体" w:cs="宋体"/>
                <w:spacing w:val="-2"/>
                <w:sz w:val="22"/>
                <w:szCs w:val="22"/>
                <w:highlight w:val="none"/>
              </w:rPr>
              <w:t>位代</w:t>
            </w:r>
            <w:r>
              <w:rPr>
                <w:rFonts w:ascii="宋体" w:hAnsi="宋体" w:eastAsia="宋体" w:cs="宋体"/>
                <w:sz w:val="22"/>
                <w:szCs w:val="22"/>
                <w:highlight w:val="none"/>
              </w:rPr>
              <w:t>码</w:t>
            </w:r>
          </w:p>
        </w:tc>
        <w:tc>
          <w:tcPr>
            <w:tcW w:w="2801"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5" w:lineRule="auto"/>
              <w:rPr>
                <w:highlight w:val="none"/>
              </w:rPr>
            </w:pPr>
          </w:p>
          <w:p>
            <w:pPr>
              <w:spacing w:before="71" w:line="220" w:lineRule="auto"/>
              <w:ind w:left="526"/>
              <w:rPr>
                <w:rFonts w:ascii="宋体" w:hAnsi="宋体" w:eastAsia="宋体" w:cs="宋体"/>
                <w:sz w:val="22"/>
                <w:szCs w:val="22"/>
                <w:highlight w:val="none"/>
              </w:rPr>
            </w:pPr>
            <w:r>
              <w:rPr>
                <w:rFonts w:ascii="宋体" w:hAnsi="宋体" w:eastAsia="宋体" w:cs="宋体"/>
                <w:spacing w:val="-1"/>
                <w:sz w:val="22"/>
                <w:szCs w:val="22"/>
                <w:highlight w:val="none"/>
              </w:rPr>
              <w:t>单位名称</w:t>
            </w:r>
            <w:r>
              <w:rPr>
                <w:rFonts w:ascii="宋体" w:hAnsi="宋体" w:eastAsia="宋体" w:cs="宋体"/>
                <w:sz w:val="22"/>
                <w:szCs w:val="22"/>
                <w:highlight w:val="none"/>
              </w:rPr>
              <w:t>(科目)</w:t>
            </w:r>
          </w:p>
        </w:tc>
        <w:tc>
          <w:tcPr>
            <w:tcW w:w="1120"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5" w:lineRule="auto"/>
              <w:rPr>
                <w:highlight w:val="none"/>
              </w:rPr>
            </w:pPr>
          </w:p>
          <w:p>
            <w:pPr>
              <w:spacing w:before="71" w:line="222" w:lineRule="auto"/>
              <w:ind w:left="347"/>
              <w:rPr>
                <w:rFonts w:ascii="宋体" w:hAnsi="宋体" w:eastAsia="宋体" w:cs="宋体"/>
                <w:sz w:val="22"/>
                <w:szCs w:val="22"/>
                <w:highlight w:val="none"/>
              </w:rPr>
            </w:pPr>
            <w:r>
              <w:rPr>
                <w:rFonts w:ascii="宋体" w:hAnsi="宋体" w:eastAsia="宋体" w:cs="宋体"/>
                <w:spacing w:val="-4"/>
                <w:sz w:val="22"/>
                <w:szCs w:val="22"/>
                <w:highlight w:val="none"/>
              </w:rPr>
              <w:t>合计</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5" w:lineRule="auto"/>
              <w:rPr>
                <w:highlight w:val="none"/>
              </w:rPr>
            </w:pPr>
          </w:p>
          <w:p>
            <w:pPr>
              <w:spacing w:before="71" w:line="220" w:lineRule="auto"/>
              <w:ind w:left="126"/>
              <w:rPr>
                <w:rFonts w:ascii="宋体" w:hAnsi="宋体" w:eastAsia="宋体" w:cs="宋体"/>
                <w:sz w:val="22"/>
                <w:szCs w:val="22"/>
                <w:highlight w:val="none"/>
              </w:rPr>
            </w:pPr>
            <w:r>
              <w:rPr>
                <w:rFonts w:ascii="宋体" w:hAnsi="宋体" w:eastAsia="宋体" w:cs="宋体"/>
                <w:spacing w:val="-2"/>
                <w:sz w:val="22"/>
                <w:szCs w:val="22"/>
                <w:highlight w:val="none"/>
              </w:rPr>
              <w:t>基本</w:t>
            </w:r>
            <w:r>
              <w:rPr>
                <w:rFonts w:ascii="宋体" w:hAnsi="宋体" w:eastAsia="宋体" w:cs="宋体"/>
                <w:spacing w:val="-1"/>
                <w:sz w:val="22"/>
                <w:szCs w:val="22"/>
                <w:highlight w:val="none"/>
              </w:rPr>
              <w:t>支出</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EFF2F7"/>
          </w:tcPr>
          <w:p>
            <w:pPr>
              <w:spacing w:line="334" w:lineRule="auto"/>
              <w:rPr>
                <w:highlight w:val="none"/>
              </w:rPr>
            </w:pPr>
          </w:p>
          <w:p>
            <w:pPr>
              <w:spacing w:before="72" w:line="222" w:lineRule="auto"/>
              <w:ind w:left="131"/>
              <w:rPr>
                <w:rFonts w:ascii="宋体" w:hAnsi="宋体" w:eastAsia="宋体" w:cs="宋体"/>
                <w:sz w:val="22"/>
                <w:szCs w:val="22"/>
                <w:highlight w:val="none"/>
              </w:rPr>
            </w:pPr>
            <w:r>
              <w:rPr>
                <w:rFonts w:ascii="宋体" w:hAnsi="宋体" w:eastAsia="宋体" w:cs="宋体"/>
                <w:spacing w:val="-3"/>
                <w:sz w:val="22"/>
                <w:szCs w:val="22"/>
                <w:highlight w:val="none"/>
              </w:rPr>
              <w:t>项</w:t>
            </w:r>
            <w:r>
              <w:rPr>
                <w:rFonts w:ascii="宋体" w:hAnsi="宋体" w:eastAsia="宋体" w:cs="宋体"/>
                <w:spacing w:val="-2"/>
                <w:sz w:val="22"/>
                <w:szCs w:val="22"/>
                <w:highlight w:val="none"/>
              </w:rPr>
              <w:t>目支出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507" w:hRule="atLeast"/>
        </w:trPr>
        <w:tc>
          <w:tcPr>
            <w:tcW w:w="425" w:type="dxa"/>
            <w:tcBorders>
              <w:top w:val="single" w:color="auto" w:sz="4" w:space="0"/>
              <w:left w:val="single" w:color="auto" w:sz="4" w:space="0"/>
              <w:bottom w:val="single" w:color="auto" w:sz="4" w:space="0"/>
              <w:right w:val="single" w:color="auto" w:sz="4" w:space="0"/>
            </w:tcBorders>
            <w:shd w:val="clear" w:color="auto" w:fill="EFF2F7"/>
          </w:tcPr>
          <w:p>
            <w:pPr>
              <w:spacing w:before="153" w:line="221" w:lineRule="auto"/>
              <w:ind w:left="107"/>
              <w:rPr>
                <w:rFonts w:ascii="宋体" w:hAnsi="宋体" w:eastAsia="宋体" w:cs="宋体"/>
                <w:sz w:val="22"/>
                <w:szCs w:val="22"/>
                <w:highlight w:val="none"/>
              </w:rPr>
            </w:pPr>
            <w:r>
              <w:rPr>
                <w:rFonts w:ascii="宋体" w:hAnsi="宋体" w:eastAsia="宋体" w:cs="宋体"/>
                <w:sz w:val="22"/>
                <w:szCs w:val="22"/>
                <w:highlight w:val="none"/>
              </w:rPr>
              <w:t>类</w:t>
            </w:r>
          </w:p>
        </w:tc>
        <w:tc>
          <w:tcPr>
            <w:tcW w:w="420" w:type="dxa"/>
            <w:tcBorders>
              <w:top w:val="single" w:color="auto" w:sz="4" w:space="0"/>
              <w:left w:val="single" w:color="auto" w:sz="4" w:space="0"/>
              <w:bottom w:val="single" w:color="auto" w:sz="4" w:space="0"/>
              <w:right w:val="single" w:color="auto" w:sz="4" w:space="0"/>
            </w:tcBorders>
            <w:shd w:val="clear" w:color="auto" w:fill="EFF2F7"/>
          </w:tcPr>
          <w:p>
            <w:pPr>
              <w:spacing w:before="153" w:line="222" w:lineRule="auto"/>
              <w:ind w:left="103"/>
              <w:rPr>
                <w:rFonts w:ascii="宋体" w:hAnsi="宋体" w:eastAsia="宋体" w:cs="宋体"/>
                <w:sz w:val="22"/>
                <w:szCs w:val="22"/>
                <w:highlight w:val="none"/>
              </w:rPr>
            </w:pPr>
            <w:r>
              <w:rPr>
                <w:rFonts w:ascii="宋体" w:hAnsi="宋体" w:eastAsia="宋体" w:cs="宋体"/>
                <w:sz w:val="22"/>
                <w:szCs w:val="22"/>
                <w:highlight w:val="none"/>
              </w:rPr>
              <w:t>款</w:t>
            </w:r>
          </w:p>
        </w:tc>
        <w:tc>
          <w:tcPr>
            <w:tcW w:w="421" w:type="dxa"/>
            <w:tcBorders>
              <w:top w:val="single" w:color="auto" w:sz="4" w:space="0"/>
              <w:left w:val="single" w:color="auto" w:sz="4" w:space="0"/>
              <w:bottom w:val="single" w:color="auto" w:sz="4" w:space="0"/>
              <w:right w:val="single" w:color="auto" w:sz="4" w:space="0"/>
            </w:tcBorders>
            <w:shd w:val="clear" w:color="auto" w:fill="EFF2F7"/>
          </w:tcPr>
          <w:p>
            <w:pPr>
              <w:spacing w:before="152" w:line="222" w:lineRule="auto"/>
              <w:ind w:left="105"/>
              <w:rPr>
                <w:rFonts w:ascii="宋体" w:hAnsi="宋体" w:eastAsia="宋体" w:cs="宋体"/>
                <w:sz w:val="22"/>
                <w:szCs w:val="22"/>
                <w:highlight w:val="none"/>
              </w:rPr>
            </w:pPr>
            <w:r>
              <w:rPr>
                <w:rFonts w:ascii="宋体" w:hAnsi="宋体" w:eastAsia="宋体" w:cs="宋体"/>
                <w:sz w:val="22"/>
                <w:szCs w:val="22"/>
                <w:highlight w:val="none"/>
              </w:rPr>
              <w:t>项</w:t>
            </w:r>
          </w:p>
        </w:tc>
        <w:tc>
          <w:tcPr>
            <w:tcW w:w="909"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2801"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120"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119" w:type="dxa"/>
            <w:vMerge w:val="continue"/>
            <w:tcBorders>
              <w:top w:val="single" w:color="auto" w:sz="4" w:space="0"/>
              <w:left w:val="single" w:color="auto" w:sz="4" w:space="0"/>
              <w:bottom w:val="single" w:color="auto" w:sz="4" w:space="0"/>
              <w:right w:val="single" w:color="auto" w:sz="4" w:space="0"/>
            </w:tcBorders>
          </w:tcPr>
          <w:p>
            <w:pPr>
              <w:rPr>
                <w:highlight w:val="none"/>
              </w:rPr>
            </w:pPr>
          </w:p>
        </w:tc>
        <w:tc>
          <w:tcPr>
            <w:tcW w:w="1125" w:type="dxa"/>
            <w:vMerge w:val="continue"/>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425" w:type="dxa"/>
            <w:tcBorders>
              <w:top w:val="single" w:color="auto" w:sz="4" w:space="0"/>
              <w:left w:val="single" w:color="auto" w:sz="4" w:space="0"/>
              <w:bottom w:val="single" w:color="auto" w:sz="4" w:space="0"/>
              <w:right w:val="single" w:color="auto" w:sz="4" w:space="0"/>
            </w:tcBorders>
          </w:tcPr>
          <w:p>
            <w:pPr>
              <w:rPr>
                <w:highlight w:val="none"/>
              </w:rPr>
            </w:pPr>
          </w:p>
        </w:tc>
        <w:tc>
          <w:tcPr>
            <w:tcW w:w="420" w:type="dxa"/>
            <w:tcBorders>
              <w:top w:val="single" w:color="auto" w:sz="4" w:space="0"/>
              <w:left w:val="single" w:color="auto" w:sz="4" w:space="0"/>
              <w:bottom w:val="single" w:color="auto" w:sz="4" w:space="0"/>
              <w:right w:val="single" w:color="auto" w:sz="4" w:space="0"/>
            </w:tcBorders>
          </w:tcPr>
          <w:p>
            <w:pPr>
              <w:rPr>
                <w:highlight w:val="none"/>
              </w:rPr>
            </w:pPr>
          </w:p>
        </w:tc>
        <w:tc>
          <w:tcPr>
            <w:tcW w:w="421" w:type="dxa"/>
            <w:tcBorders>
              <w:top w:val="single" w:color="auto" w:sz="4" w:space="0"/>
              <w:left w:val="single" w:color="auto" w:sz="4" w:space="0"/>
              <w:bottom w:val="single" w:color="auto" w:sz="4" w:space="0"/>
              <w:right w:val="single" w:color="auto" w:sz="4" w:space="0"/>
            </w:tcBorders>
          </w:tcPr>
          <w:p>
            <w:pPr>
              <w:rPr>
                <w:highlight w:val="none"/>
              </w:rPr>
            </w:pPr>
          </w:p>
        </w:tc>
        <w:tc>
          <w:tcPr>
            <w:tcW w:w="909" w:type="dxa"/>
            <w:tcBorders>
              <w:top w:val="single" w:color="auto" w:sz="4" w:space="0"/>
              <w:left w:val="single" w:color="auto" w:sz="4" w:space="0"/>
              <w:bottom w:val="single" w:color="auto" w:sz="4" w:space="0"/>
              <w:right w:val="single" w:color="auto" w:sz="4" w:space="0"/>
            </w:tcBorders>
          </w:tcPr>
          <w:p>
            <w:pPr>
              <w:rPr>
                <w:highlight w:val="none"/>
              </w:rPr>
            </w:pPr>
          </w:p>
        </w:tc>
        <w:tc>
          <w:tcPr>
            <w:tcW w:w="2801" w:type="dxa"/>
            <w:tcBorders>
              <w:top w:val="single" w:color="auto" w:sz="4" w:space="0"/>
              <w:left w:val="single" w:color="auto" w:sz="4" w:space="0"/>
              <w:bottom w:val="single" w:color="auto" w:sz="4" w:space="0"/>
              <w:right w:val="single" w:color="auto" w:sz="4" w:space="0"/>
            </w:tcBorders>
          </w:tcPr>
          <w:p>
            <w:pPr>
              <w:spacing w:before="138" w:line="222" w:lineRule="auto"/>
              <w:ind w:left="966"/>
              <w:rPr>
                <w:rFonts w:ascii="宋体" w:hAnsi="宋体" w:eastAsia="宋体" w:cs="宋体"/>
                <w:sz w:val="22"/>
                <w:szCs w:val="22"/>
                <w:highlight w:val="none"/>
              </w:rPr>
            </w:pPr>
            <w:r>
              <w:rPr>
                <w:rFonts w:ascii="宋体" w:hAnsi="宋体" w:eastAsia="宋体" w:cs="宋体"/>
                <w:spacing w:val="1"/>
                <w:sz w:val="22"/>
                <w:szCs w:val="22"/>
                <w:highlight w:val="none"/>
              </w:rPr>
              <w:t>合</w:t>
            </w:r>
            <w:r>
              <w:rPr>
                <w:rFonts w:ascii="宋体" w:hAnsi="宋体" w:eastAsia="宋体" w:cs="宋体"/>
                <w:sz w:val="22"/>
                <w:szCs w:val="22"/>
                <w:highlight w:val="none"/>
              </w:rPr>
              <w:t>计</w:t>
            </w:r>
          </w:p>
        </w:tc>
        <w:tc>
          <w:tcPr>
            <w:tcW w:w="1120" w:type="dxa"/>
            <w:tcBorders>
              <w:top w:val="single" w:color="auto" w:sz="4" w:space="0"/>
              <w:left w:val="single" w:color="auto" w:sz="4" w:space="0"/>
              <w:bottom w:val="single" w:color="auto" w:sz="4" w:space="0"/>
              <w:right w:val="single" w:color="auto" w:sz="4" w:space="0"/>
            </w:tcBorders>
          </w:tcPr>
          <w:p>
            <w:pPr>
              <w:rPr>
                <w:highlight w:val="none"/>
              </w:rPr>
            </w:pPr>
          </w:p>
        </w:tc>
        <w:tc>
          <w:tcPr>
            <w:tcW w:w="1119" w:type="dxa"/>
            <w:tcBorders>
              <w:top w:val="single" w:color="auto" w:sz="4" w:space="0"/>
              <w:left w:val="single" w:color="auto" w:sz="4" w:space="0"/>
              <w:bottom w:val="single" w:color="auto" w:sz="4" w:space="0"/>
              <w:right w:val="single" w:color="auto" w:sz="4" w:space="0"/>
            </w:tcBorders>
          </w:tcPr>
          <w:p>
            <w:pPr>
              <w:rPr>
                <w:highlight w:val="none"/>
              </w:rPr>
            </w:pPr>
          </w:p>
        </w:tc>
        <w:tc>
          <w:tcPr>
            <w:tcW w:w="1125"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425" w:type="dxa"/>
            <w:tcBorders>
              <w:top w:val="single" w:color="auto" w:sz="4" w:space="0"/>
              <w:left w:val="single" w:color="auto" w:sz="4" w:space="0"/>
              <w:bottom w:val="single" w:color="auto" w:sz="4" w:space="0"/>
              <w:right w:val="single" w:color="auto" w:sz="4" w:space="0"/>
            </w:tcBorders>
          </w:tcPr>
          <w:p>
            <w:pPr>
              <w:rPr>
                <w:highlight w:val="none"/>
              </w:rPr>
            </w:pPr>
          </w:p>
        </w:tc>
        <w:tc>
          <w:tcPr>
            <w:tcW w:w="420" w:type="dxa"/>
            <w:tcBorders>
              <w:top w:val="single" w:color="auto" w:sz="4" w:space="0"/>
              <w:left w:val="single" w:color="auto" w:sz="4" w:space="0"/>
              <w:bottom w:val="single" w:color="auto" w:sz="4" w:space="0"/>
              <w:right w:val="single" w:color="auto" w:sz="4" w:space="0"/>
            </w:tcBorders>
          </w:tcPr>
          <w:p>
            <w:pPr>
              <w:rPr>
                <w:highlight w:val="none"/>
              </w:rPr>
            </w:pPr>
          </w:p>
        </w:tc>
        <w:tc>
          <w:tcPr>
            <w:tcW w:w="421" w:type="dxa"/>
            <w:tcBorders>
              <w:top w:val="single" w:color="auto" w:sz="4" w:space="0"/>
              <w:left w:val="single" w:color="auto" w:sz="4" w:space="0"/>
              <w:bottom w:val="single" w:color="auto" w:sz="4" w:space="0"/>
              <w:right w:val="single" w:color="auto" w:sz="4" w:space="0"/>
            </w:tcBorders>
          </w:tcPr>
          <w:p>
            <w:pPr>
              <w:rPr>
                <w:highlight w:val="none"/>
              </w:rPr>
            </w:pPr>
          </w:p>
        </w:tc>
        <w:tc>
          <w:tcPr>
            <w:tcW w:w="909" w:type="dxa"/>
            <w:tcBorders>
              <w:top w:val="single" w:color="auto" w:sz="4" w:space="0"/>
              <w:left w:val="single" w:color="auto" w:sz="4" w:space="0"/>
              <w:bottom w:val="single" w:color="auto" w:sz="4" w:space="0"/>
              <w:right w:val="single" w:color="auto" w:sz="4" w:space="0"/>
            </w:tcBorders>
          </w:tcPr>
          <w:p>
            <w:pPr>
              <w:rPr>
                <w:highlight w:val="none"/>
              </w:rPr>
            </w:pPr>
          </w:p>
        </w:tc>
        <w:tc>
          <w:tcPr>
            <w:tcW w:w="2801" w:type="dxa"/>
            <w:tcBorders>
              <w:top w:val="single" w:color="auto" w:sz="4" w:space="0"/>
              <w:left w:val="single" w:color="auto" w:sz="4" w:space="0"/>
              <w:bottom w:val="single" w:color="auto" w:sz="4" w:space="0"/>
              <w:right w:val="single" w:color="auto" w:sz="4" w:space="0"/>
            </w:tcBorders>
          </w:tcPr>
          <w:p>
            <w:pPr>
              <w:rPr>
                <w:highlight w:val="none"/>
              </w:rPr>
            </w:pPr>
            <w:r>
              <w:rPr>
                <w:rFonts w:ascii="宋体" w:hAnsi="宋体" w:eastAsia="宋体" w:cs="宋体"/>
                <w:spacing w:val="8"/>
                <w:sz w:val="20"/>
                <w:szCs w:val="20"/>
                <w:highlight w:val="none"/>
              </w:rPr>
              <w:t>无此项内容</w:t>
            </w:r>
          </w:p>
        </w:tc>
        <w:tc>
          <w:tcPr>
            <w:tcW w:w="1120" w:type="dxa"/>
            <w:tcBorders>
              <w:top w:val="single" w:color="auto" w:sz="4" w:space="0"/>
              <w:left w:val="single" w:color="auto" w:sz="4" w:space="0"/>
              <w:bottom w:val="single" w:color="auto" w:sz="4" w:space="0"/>
              <w:right w:val="single" w:color="auto" w:sz="4" w:space="0"/>
            </w:tcBorders>
          </w:tcPr>
          <w:p>
            <w:pPr>
              <w:rPr>
                <w:highlight w:val="none"/>
              </w:rPr>
            </w:pPr>
          </w:p>
        </w:tc>
        <w:tc>
          <w:tcPr>
            <w:tcW w:w="1119" w:type="dxa"/>
            <w:tcBorders>
              <w:top w:val="single" w:color="auto" w:sz="4" w:space="0"/>
              <w:left w:val="single" w:color="auto" w:sz="4" w:space="0"/>
              <w:bottom w:val="single" w:color="auto" w:sz="4" w:space="0"/>
              <w:right w:val="single" w:color="auto" w:sz="4" w:space="0"/>
            </w:tcBorders>
          </w:tcPr>
          <w:p>
            <w:pPr>
              <w:rPr>
                <w:highlight w:val="none"/>
              </w:rPr>
            </w:pPr>
          </w:p>
        </w:tc>
        <w:tc>
          <w:tcPr>
            <w:tcW w:w="1125"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76" w:hRule="atLeast"/>
        </w:trPr>
        <w:tc>
          <w:tcPr>
            <w:tcW w:w="425" w:type="dxa"/>
            <w:tcBorders>
              <w:top w:val="single" w:color="auto" w:sz="4" w:space="0"/>
              <w:left w:val="single" w:color="auto" w:sz="4" w:space="0"/>
              <w:bottom w:val="single" w:color="auto" w:sz="4" w:space="0"/>
              <w:right w:val="single" w:color="auto" w:sz="4" w:space="0"/>
            </w:tcBorders>
          </w:tcPr>
          <w:p>
            <w:pPr>
              <w:rPr>
                <w:highlight w:val="none"/>
              </w:rPr>
            </w:pPr>
          </w:p>
        </w:tc>
        <w:tc>
          <w:tcPr>
            <w:tcW w:w="420" w:type="dxa"/>
            <w:tcBorders>
              <w:top w:val="single" w:color="auto" w:sz="4" w:space="0"/>
              <w:left w:val="single" w:color="auto" w:sz="4" w:space="0"/>
              <w:bottom w:val="single" w:color="auto" w:sz="4" w:space="0"/>
              <w:right w:val="single" w:color="auto" w:sz="4" w:space="0"/>
            </w:tcBorders>
          </w:tcPr>
          <w:p>
            <w:pPr>
              <w:rPr>
                <w:highlight w:val="none"/>
              </w:rPr>
            </w:pPr>
          </w:p>
        </w:tc>
        <w:tc>
          <w:tcPr>
            <w:tcW w:w="421" w:type="dxa"/>
            <w:tcBorders>
              <w:top w:val="single" w:color="auto" w:sz="4" w:space="0"/>
              <w:left w:val="single" w:color="auto" w:sz="4" w:space="0"/>
              <w:bottom w:val="single" w:color="auto" w:sz="4" w:space="0"/>
              <w:right w:val="single" w:color="auto" w:sz="4" w:space="0"/>
            </w:tcBorders>
          </w:tcPr>
          <w:p>
            <w:pPr>
              <w:rPr>
                <w:highlight w:val="none"/>
              </w:rPr>
            </w:pPr>
          </w:p>
        </w:tc>
        <w:tc>
          <w:tcPr>
            <w:tcW w:w="909" w:type="dxa"/>
            <w:tcBorders>
              <w:top w:val="single" w:color="auto" w:sz="4" w:space="0"/>
              <w:left w:val="single" w:color="auto" w:sz="4" w:space="0"/>
              <w:bottom w:val="single" w:color="auto" w:sz="4" w:space="0"/>
              <w:right w:val="single" w:color="auto" w:sz="4" w:space="0"/>
            </w:tcBorders>
          </w:tcPr>
          <w:p>
            <w:pPr>
              <w:rPr>
                <w:highlight w:val="none"/>
              </w:rPr>
            </w:pPr>
          </w:p>
        </w:tc>
        <w:tc>
          <w:tcPr>
            <w:tcW w:w="2801" w:type="dxa"/>
            <w:tcBorders>
              <w:top w:val="single" w:color="auto" w:sz="4" w:space="0"/>
              <w:left w:val="single" w:color="auto" w:sz="4" w:space="0"/>
              <w:bottom w:val="single" w:color="auto" w:sz="4" w:space="0"/>
              <w:right w:val="single" w:color="auto" w:sz="4" w:space="0"/>
            </w:tcBorders>
          </w:tcPr>
          <w:p>
            <w:pPr>
              <w:rPr>
                <w:highlight w:val="none"/>
              </w:rPr>
            </w:pPr>
          </w:p>
        </w:tc>
        <w:tc>
          <w:tcPr>
            <w:tcW w:w="1120" w:type="dxa"/>
            <w:tcBorders>
              <w:top w:val="single" w:color="auto" w:sz="4" w:space="0"/>
              <w:left w:val="single" w:color="auto" w:sz="4" w:space="0"/>
              <w:bottom w:val="single" w:color="auto" w:sz="4" w:space="0"/>
              <w:right w:val="single" w:color="auto" w:sz="4" w:space="0"/>
            </w:tcBorders>
          </w:tcPr>
          <w:p>
            <w:pPr>
              <w:rPr>
                <w:highlight w:val="none"/>
              </w:rPr>
            </w:pPr>
          </w:p>
        </w:tc>
        <w:tc>
          <w:tcPr>
            <w:tcW w:w="1119" w:type="dxa"/>
            <w:tcBorders>
              <w:top w:val="single" w:color="auto" w:sz="4" w:space="0"/>
              <w:left w:val="single" w:color="auto" w:sz="4" w:space="0"/>
              <w:bottom w:val="single" w:color="auto" w:sz="4" w:space="0"/>
              <w:right w:val="single" w:color="auto" w:sz="4" w:space="0"/>
            </w:tcBorders>
          </w:tcPr>
          <w:p>
            <w:pPr>
              <w:rPr>
                <w:highlight w:val="none"/>
              </w:rPr>
            </w:pPr>
          </w:p>
        </w:tc>
        <w:tc>
          <w:tcPr>
            <w:tcW w:w="1125"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80" w:hRule="atLeast"/>
        </w:trPr>
        <w:tc>
          <w:tcPr>
            <w:tcW w:w="425" w:type="dxa"/>
            <w:tcBorders>
              <w:top w:val="single" w:color="auto" w:sz="4" w:space="0"/>
              <w:left w:val="single" w:color="auto" w:sz="4" w:space="0"/>
              <w:bottom w:val="single" w:color="auto" w:sz="4" w:space="0"/>
              <w:right w:val="single" w:color="auto" w:sz="4" w:space="0"/>
            </w:tcBorders>
          </w:tcPr>
          <w:p>
            <w:pPr>
              <w:rPr>
                <w:highlight w:val="none"/>
              </w:rPr>
            </w:pPr>
          </w:p>
        </w:tc>
        <w:tc>
          <w:tcPr>
            <w:tcW w:w="420" w:type="dxa"/>
            <w:tcBorders>
              <w:top w:val="single" w:color="auto" w:sz="4" w:space="0"/>
              <w:left w:val="single" w:color="auto" w:sz="4" w:space="0"/>
              <w:bottom w:val="single" w:color="auto" w:sz="4" w:space="0"/>
              <w:right w:val="single" w:color="auto" w:sz="4" w:space="0"/>
            </w:tcBorders>
          </w:tcPr>
          <w:p>
            <w:pPr>
              <w:rPr>
                <w:highlight w:val="none"/>
              </w:rPr>
            </w:pPr>
          </w:p>
        </w:tc>
        <w:tc>
          <w:tcPr>
            <w:tcW w:w="421" w:type="dxa"/>
            <w:tcBorders>
              <w:top w:val="single" w:color="auto" w:sz="4" w:space="0"/>
              <w:left w:val="single" w:color="auto" w:sz="4" w:space="0"/>
              <w:bottom w:val="single" w:color="auto" w:sz="4" w:space="0"/>
              <w:right w:val="single" w:color="auto" w:sz="4" w:space="0"/>
            </w:tcBorders>
          </w:tcPr>
          <w:p>
            <w:pPr>
              <w:rPr>
                <w:highlight w:val="none"/>
              </w:rPr>
            </w:pPr>
          </w:p>
        </w:tc>
        <w:tc>
          <w:tcPr>
            <w:tcW w:w="909" w:type="dxa"/>
            <w:tcBorders>
              <w:top w:val="single" w:color="auto" w:sz="4" w:space="0"/>
              <w:left w:val="single" w:color="auto" w:sz="4" w:space="0"/>
              <w:bottom w:val="single" w:color="auto" w:sz="4" w:space="0"/>
              <w:right w:val="single" w:color="auto" w:sz="4" w:space="0"/>
            </w:tcBorders>
          </w:tcPr>
          <w:p>
            <w:pPr>
              <w:rPr>
                <w:highlight w:val="none"/>
              </w:rPr>
            </w:pPr>
          </w:p>
        </w:tc>
        <w:tc>
          <w:tcPr>
            <w:tcW w:w="2801" w:type="dxa"/>
            <w:tcBorders>
              <w:top w:val="single" w:color="auto" w:sz="4" w:space="0"/>
              <w:left w:val="single" w:color="auto" w:sz="4" w:space="0"/>
              <w:bottom w:val="single" w:color="auto" w:sz="4" w:space="0"/>
              <w:right w:val="single" w:color="auto" w:sz="4" w:space="0"/>
            </w:tcBorders>
          </w:tcPr>
          <w:p>
            <w:pPr>
              <w:rPr>
                <w:highlight w:val="none"/>
              </w:rPr>
            </w:pPr>
          </w:p>
        </w:tc>
        <w:tc>
          <w:tcPr>
            <w:tcW w:w="1120" w:type="dxa"/>
            <w:tcBorders>
              <w:top w:val="single" w:color="auto" w:sz="4" w:space="0"/>
              <w:left w:val="single" w:color="auto" w:sz="4" w:space="0"/>
              <w:bottom w:val="single" w:color="auto" w:sz="4" w:space="0"/>
              <w:right w:val="single" w:color="auto" w:sz="4" w:space="0"/>
            </w:tcBorders>
          </w:tcPr>
          <w:p>
            <w:pPr>
              <w:rPr>
                <w:highlight w:val="none"/>
              </w:rPr>
            </w:pPr>
          </w:p>
        </w:tc>
        <w:tc>
          <w:tcPr>
            <w:tcW w:w="1119" w:type="dxa"/>
            <w:tcBorders>
              <w:top w:val="single" w:color="auto" w:sz="4" w:space="0"/>
              <w:left w:val="single" w:color="auto" w:sz="4" w:space="0"/>
              <w:bottom w:val="single" w:color="auto" w:sz="4" w:space="0"/>
              <w:right w:val="single" w:color="auto" w:sz="4" w:space="0"/>
            </w:tcBorders>
          </w:tcPr>
          <w:p>
            <w:pPr>
              <w:rPr>
                <w:highlight w:val="none"/>
              </w:rPr>
            </w:pPr>
          </w:p>
        </w:tc>
        <w:tc>
          <w:tcPr>
            <w:tcW w:w="1125" w:type="dxa"/>
            <w:tcBorders>
              <w:top w:val="single" w:color="auto" w:sz="4" w:space="0"/>
              <w:left w:val="single" w:color="auto" w:sz="4" w:space="0"/>
              <w:bottom w:val="single" w:color="auto" w:sz="4" w:space="0"/>
              <w:right w:val="single" w:color="auto" w:sz="4" w:space="0"/>
            </w:tcBorders>
          </w:tcPr>
          <w:p>
            <w:pPr>
              <w:rPr>
                <w:highlight w:val="no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Ex>
        <w:trPr>
          <w:trHeight w:val="480" w:hRule="atLeast"/>
        </w:trPr>
        <w:tc>
          <w:tcPr>
            <w:tcW w:w="425" w:type="dxa"/>
            <w:tcBorders>
              <w:top w:val="single" w:color="auto" w:sz="4" w:space="0"/>
              <w:left w:val="single" w:color="auto" w:sz="4" w:space="0"/>
              <w:bottom w:val="single" w:color="auto" w:sz="4" w:space="0"/>
              <w:right w:val="single" w:color="auto" w:sz="4" w:space="0"/>
            </w:tcBorders>
          </w:tcPr>
          <w:p>
            <w:pPr>
              <w:rPr>
                <w:rFonts w:eastAsiaTheme="minorEastAsia"/>
                <w:highlight w:val="none"/>
              </w:rPr>
            </w:pPr>
          </w:p>
        </w:tc>
        <w:tc>
          <w:tcPr>
            <w:tcW w:w="420" w:type="dxa"/>
            <w:tcBorders>
              <w:top w:val="single" w:color="auto" w:sz="4" w:space="0"/>
              <w:left w:val="single" w:color="auto" w:sz="4" w:space="0"/>
              <w:bottom w:val="single" w:color="auto" w:sz="4" w:space="0"/>
              <w:right w:val="single" w:color="auto" w:sz="4" w:space="0"/>
            </w:tcBorders>
          </w:tcPr>
          <w:p>
            <w:pPr>
              <w:rPr>
                <w:highlight w:val="none"/>
              </w:rPr>
            </w:pPr>
          </w:p>
        </w:tc>
        <w:tc>
          <w:tcPr>
            <w:tcW w:w="421" w:type="dxa"/>
            <w:tcBorders>
              <w:top w:val="single" w:color="auto" w:sz="4" w:space="0"/>
              <w:left w:val="single" w:color="auto" w:sz="4" w:space="0"/>
              <w:bottom w:val="single" w:color="auto" w:sz="4" w:space="0"/>
              <w:right w:val="single" w:color="auto" w:sz="4" w:space="0"/>
            </w:tcBorders>
          </w:tcPr>
          <w:p>
            <w:pPr>
              <w:rPr>
                <w:highlight w:val="none"/>
              </w:rPr>
            </w:pPr>
          </w:p>
        </w:tc>
        <w:tc>
          <w:tcPr>
            <w:tcW w:w="909" w:type="dxa"/>
            <w:tcBorders>
              <w:top w:val="single" w:color="auto" w:sz="4" w:space="0"/>
              <w:left w:val="single" w:color="auto" w:sz="4" w:space="0"/>
              <w:bottom w:val="single" w:color="auto" w:sz="4" w:space="0"/>
              <w:right w:val="single" w:color="auto" w:sz="4" w:space="0"/>
            </w:tcBorders>
          </w:tcPr>
          <w:p>
            <w:pPr>
              <w:rPr>
                <w:highlight w:val="none"/>
              </w:rPr>
            </w:pPr>
          </w:p>
        </w:tc>
        <w:tc>
          <w:tcPr>
            <w:tcW w:w="2801" w:type="dxa"/>
            <w:tcBorders>
              <w:top w:val="single" w:color="auto" w:sz="4" w:space="0"/>
              <w:left w:val="single" w:color="auto" w:sz="4" w:space="0"/>
              <w:bottom w:val="single" w:color="auto" w:sz="4" w:space="0"/>
              <w:right w:val="single" w:color="auto" w:sz="4" w:space="0"/>
            </w:tcBorders>
          </w:tcPr>
          <w:p>
            <w:pPr>
              <w:rPr>
                <w:highlight w:val="none"/>
              </w:rPr>
            </w:pPr>
          </w:p>
        </w:tc>
        <w:tc>
          <w:tcPr>
            <w:tcW w:w="1120" w:type="dxa"/>
            <w:tcBorders>
              <w:top w:val="single" w:color="auto" w:sz="4" w:space="0"/>
              <w:left w:val="single" w:color="auto" w:sz="4" w:space="0"/>
              <w:bottom w:val="single" w:color="auto" w:sz="4" w:space="0"/>
              <w:right w:val="single" w:color="auto" w:sz="4" w:space="0"/>
            </w:tcBorders>
          </w:tcPr>
          <w:p>
            <w:pPr>
              <w:rPr>
                <w:highlight w:val="none"/>
              </w:rPr>
            </w:pPr>
          </w:p>
        </w:tc>
        <w:tc>
          <w:tcPr>
            <w:tcW w:w="1119" w:type="dxa"/>
            <w:tcBorders>
              <w:top w:val="single" w:color="auto" w:sz="4" w:space="0"/>
              <w:left w:val="single" w:color="auto" w:sz="4" w:space="0"/>
              <w:bottom w:val="single" w:color="auto" w:sz="4" w:space="0"/>
              <w:right w:val="single" w:color="auto" w:sz="4" w:space="0"/>
            </w:tcBorders>
          </w:tcPr>
          <w:p>
            <w:pPr>
              <w:rPr>
                <w:highlight w:val="none"/>
              </w:rPr>
            </w:pPr>
          </w:p>
        </w:tc>
        <w:tc>
          <w:tcPr>
            <w:tcW w:w="1125" w:type="dxa"/>
            <w:tcBorders>
              <w:top w:val="single" w:color="auto" w:sz="4" w:space="0"/>
              <w:left w:val="single" w:color="auto" w:sz="4" w:space="0"/>
              <w:bottom w:val="single" w:color="auto" w:sz="4" w:space="0"/>
              <w:right w:val="single" w:color="auto" w:sz="4" w:space="0"/>
            </w:tcBorders>
          </w:tcPr>
          <w:p>
            <w:pPr>
              <w:rPr>
                <w:highlight w:val="none"/>
              </w:rPr>
            </w:pPr>
          </w:p>
        </w:tc>
      </w:tr>
    </w:tbl>
    <w:p>
      <w:pPr>
        <w:spacing w:before="51" w:line="228" w:lineRule="auto"/>
        <w:rPr>
          <w:rFonts w:ascii="宋体" w:hAnsi="宋体" w:eastAsia="宋体" w:cs="宋体"/>
          <w:spacing w:val="11"/>
          <w:sz w:val="20"/>
          <w:szCs w:val="20"/>
          <w:highlight w:val="none"/>
        </w:rPr>
      </w:pPr>
    </w:p>
    <w:p>
      <w:pPr>
        <w:spacing w:before="51" w:line="228" w:lineRule="auto"/>
        <w:ind w:left="34"/>
        <w:rPr>
          <w:rFonts w:ascii="宋体" w:hAnsi="宋体" w:eastAsia="宋体" w:cs="宋体"/>
          <w:sz w:val="20"/>
          <w:szCs w:val="20"/>
          <w:highlight w:val="none"/>
        </w:rPr>
      </w:pPr>
      <w:r>
        <w:rPr>
          <w:rFonts w:ascii="宋体" w:hAnsi="宋体" w:eastAsia="宋体" w:cs="宋体"/>
          <w:spacing w:val="11"/>
          <w:sz w:val="20"/>
          <w:szCs w:val="20"/>
          <w:highlight w:val="none"/>
        </w:rPr>
        <w:t>空</w:t>
      </w:r>
      <w:r>
        <w:rPr>
          <w:rFonts w:ascii="宋体" w:hAnsi="宋体" w:eastAsia="宋体" w:cs="宋体"/>
          <w:spacing w:val="8"/>
          <w:sz w:val="20"/>
          <w:szCs w:val="20"/>
          <w:highlight w:val="none"/>
        </w:rPr>
        <w:t>表说明：无此项内容</w:t>
      </w:r>
    </w:p>
    <w:p>
      <w:pPr>
        <w:rPr>
          <w:highlight w:val="none"/>
        </w:rPr>
      </w:pPr>
    </w:p>
    <w:p>
      <w:pPr>
        <w:pStyle w:val="2"/>
      </w:pPr>
    </w:p>
    <w:p>
      <w:pPr>
        <w:pStyle w:val="2"/>
      </w:pPr>
    </w:p>
    <w:p>
      <w:pPr>
        <w:pStyle w:val="2"/>
        <w:sectPr>
          <w:footerReference r:id="rId15" w:type="default"/>
          <w:pgSz w:w="11906" w:h="16839"/>
          <w:pgMar w:top="1431" w:right="1780" w:bottom="856" w:left="1780" w:header="0" w:footer="575" w:gutter="0"/>
          <w:pgBorders>
            <w:top w:val="none" w:sz="0" w:space="0"/>
            <w:left w:val="none" w:sz="0" w:space="0"/>
            <w:bottom w:val="none" w:sz="0" w:space="0"/>
            <w:right w:val="none" w:sz="0" w:space="0"/>
          </w:pgBorders>
          <w:cols w:space="720" w:num="1"/>
        </w:sectPr>
      </w:pPr>
    </w:p>
    <w:p>
      <w:pPr>
        <w:spacing w:before="70" w:line="213" w:lineRule="auto"/>
        <w:ind w:right="293"/>
        <w:jc w:val="right"/>
        <w:rPr>
          <w:rFonts w:hint="eastAsia" w:ascii="宋体" w:hAnsi="宋体" w:eastAsia="宋体" w:cs="宋体"/>
          <w:spacing w:val="1"/>
          <w:sz w:val="20"/>
          <w:szCs w:val="20"/>
          <w:highlight w:val="none"/>
          <w:lang w:eastAsia="zh-CN"/>
        </w:rPr>
      </w:pPr>
      <w:r>
        <w:rPr>
          <w:rFonts w:hint="eastAsia" w:ascii="宋体" w:hAnsi="宋体" w:eastAsia="宋体" w:cs="宋体"/>
          <w:spacing w:val="1"/>
          <w:sz w:val="20"/>
          <w:szCs w:val="20"/>
          <w:highlight w:val="none"/>
        </w:rPr>
        <w:t xml:space="preserve">部门公开表 </w:t>
      </w:r>
      <w:r>
        <w:rPr>
          <w:rFonts w:hint="eastAsia" w:ascii="宋体" w:hAnsi="宋体" w:eastAsia="宋体" w:cs="宋体"/>
          <w:spacing w:val="1"/>
          <w:sz w:val="20"/>
          <w:szCs w:val="20"/>
          <w:highlight w:val="none"/>
          <w:lang w:val="en-US" w:eastAsia="zh-CN"/>
        </w:rPr>
        <w:t>6</w:t>
      </w:r>
    </w:p>
    <w:p>
      <w:pPr>
        <w:spacing w:before="70" w:line="213" w:lineRule="auto"/>
        <w:ind w:right="293"/>
        <w:jc w:val="center"/>
        <w:rPr>
          <w:rFonts w:hint="eastAsia" w:ascii="黑体" w:hAnsi="黑体" w:eastAsia="黑体" w:cs="黑体"/>
          <w:spacing w:val="1"/>
          <w:sz w:val="40"/>
          <w:szCs w:val="40"/>
          <w:highlight w:val="none"/>
        </w:rPr>
      </w:pPr>
      <w:r>
        <w:rPr>
          <w:rFonts w:hint="eastAsia" w:ascii="黑体" w:hAnsi="黑体" w:eastAsia="黑体" w:cs="黑体"/>
          <w:spacing w:val="1"/>
          <w:sz w:val="40"/>
          <w:szCs w:val="40"/>
          <w:highlight w:val="none"/>
        </w:rPr>
        <w:t>部门项目支出绩效目标表（2023年度）</w:t>
      </w:r>
    </w:p>
    <w:p>
      <w:pPr>
        <w:pStyle w:val="2"/>
        <w:jc w:val="right"/>
        <w:rPr>
          <w:sz w:val="24"/>
          <w:szCs w:val="24"/>
        </w:rPr>
      </w:pPr>
      <w:r>
        <w:rPr>
          <w:rFonts w:hint="eastAsia"/>
          <w:sz w:val="24"/>
          <w:szCs w:val="24"/>
        </w:rPr>
        <w:t>金额：万元</w:t>
      </w:r>
    </w:p>
    <w:p>
      <w:pPr>
        <w:spacing w:before="70" w:line="213" w:lineRule="auto"/>
        <w:ind w:right="293"/>
        <w:jc w:val="right"/>
        <w:rPr>
          <w:rFonts w:ascii="宋体" w:hAnsi="宋体" w:eastAsia="宋体" w:cs="宋体"/>
          <w:spacing w:val="1"/>
          <w:sz w:val="20"/>
          <w:szCs w:val="20"/>
          <w:highlight w:val="none"/>
        </w:rPr>
      </w:pPr>
    </w:p>
    <w:tbl>
      <w:tblPr>
        <w:tblStyle w:val="9"/>
        <w:tblW w:w="14582" w:type="dxa"/>
        <w:tblInd w:w="0" w:type="dxa"/>
        <w:shd w:val="clear" w:color="auto" w:fill="auto"/>
        <w:tblLayout w:type="fixed"/>
        <w:tblCellMar>
          <w:top w:w="0" w:type="dxa"/>
          <w:left w:w="0" w:type="dxa"/>
          <w:bottom w:w="0" w:type="dxa"/>
          <w:right w:w="0" w:type="dxa"/>
        </w:tblCellMar>
      </w:tblPr>
      <w:tblGrid>
        <w:gridCol w:w="1459"/>
        <w:gridCol w:w="2010"/>
        <w:gridCol w:w="1068"/>
        <w:gridCol w:w="2317"/>
        <w:gridCol w:w="1250"/>
        <w:gridCol w:w="1316"/>
        <w:gridCol w:w="1150"/>
        <w:gridCol w:w="934"/>
        <w:gridCol w:w="666"/>
        <w:gridCol w:w="834"/>
        <w:gridCol w:w="500"/>
        <w:gridCol w:w="1078"/>
      </w:tblGrid>
      <w:tr>
        <w:tblPrEx>
          <w:shd w:val="clear" w:color="auto" w:fill="auto"/>
          <w:tblLayout w:type="fixed"/>
          <w:tblCellMar>
            <w:top w:w="0" w:type="dxa"/>
            <w:left w:w="0" w:type="dxa"/>
            <w:bottom w:w="0" w:type="dxa"/>
            <w:right w:w="0" w:type="dxa"/>
          </w:tblCellMar>
        </w:tblPrEx>
        <w:trPr>
          <w:trHeight w:val="512" w:hRule="atLeast"/>
        </w:trPr>
        <w:tc>
          <w:tcPr>
            <w:tcW w:w="1459"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单位名称</w:t>
            </w:r>
          </w:p>
        </w:tc>
        <w:tc>
          <w:tcPr>
            <w:tcW w:w="2010"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项目名称</w:t>
            </w:r>
          </w:p>
        </w:tc>
        <w:tc>
          <w:tcPr>
            <w:tcW w:w="1068"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预算数</w:t>
            </w:r>
          </w:p>
        </w:tc>
        <w:tc>
          <w:tcPr>
            <w:tcW w:w="2317"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年度目标</w:t>
            </w:r>
          </w:p>
        </w:tc>
        <w:tc>
          <w:tcPr>
            <w:tcW w:w="1250"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一级指标</w:t>
            </w:r>
          </w:p>
        </w:tc>
        <w:tc>
          <w:tcPr>
            <w:tcW w:w="1316"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二级指标</w:t>
            </w:r>
          </w:p>
        </w:tc>
        <w:tc>
          <w:tcPr>
            <w:tcW w:w="1150"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三级指标</w:t>
            </w:r>
          </w:p>
        </w:tc>
        <w:tc>
          <w:tcPr>
            <w:tcW w:w="934"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指标性质</w:t>
            </w:r>
          </w:p>
        </w:tc>
        <w:tc>
          <w:tcPr>
            <w:tcW w:w="666"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指标值</w:t>
            </w:r>
          </w:p>
        </w:tc>
        <w:tc>
          <w:tcPr>
            <w:tcW w:w="834"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度量单位</w:t>
            </w:r>
          </w:p>
        </w:tc>
        <w:tc>
          <w:tcPr>
            <w:tcW w:w="500"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权重</w:t>
            </w:r>
          </w:p>
        </w:tc>
        <w:tc>
          <w:tcPr>
            <w:tcW w:w="1078"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snapToGrid w:val="0"/>
                <w:color w:val="000000"/>
                <w:kern w:val="0"/>
                <w:sz w:val="18"/>
                <w:szCs w:val="18"/>
                <w:u w:val="none"/>
                <w:lang w:val="en-US" w:eastAsia="zh-CN" w:bidi="ar"/>
              </w:rPr>
              <w:t>指标方向性</w:t>
            </w:r>
          </w:p>
        </w:tc>
      </w:tr>
      <w:tr>
        <w:tblPrEx>
          <w:tblLayout w:type="fixed"/>
          <w:tblCellMar>
            <w:top w:w="0" w:type="dxa"/>
            <w:left w:w="0" w:type="dxa"/>
            <w:bottom w:w="0" w:type="dxa"/>
            <w:right w:w="0" w:type="dxa"/>
          </w:tblCellMar>
        </w:tblPrEx>
        <w:trPr>
          <w:trHeight w:val="286" w:hRule="atLeast"/>
        </w:trPr>
        <w:tc>
          <w:tcPr>
            <w:tcW w:w="1459"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181-投资促进局</w:t>
            </w:r>
          </w:p>
        </w:tc>
        <w:tc>
          <w:tcPr>
            <w:tcW w:w="2010"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444.87</w:t>
            </w:r>
          </w:p>
        </w:tc>
        <w:tc>
          <w:tcPr>
            <w:tcW w:w="2317"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934"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834"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F7F7F7" w:fill="F7F7F7"/>
            <w:tcMar>
              <w:top w:w="15" w:type="dxa"/>
              <w:left w:w="15" w:type="dxa"/>
              <w:right w:w="15" w:type="dxa"/>
            </w:tcMar>
            <w:vAlign w:val="center"/>
          </w:tcPr>
          <w:p>
            <w:pPr>
              <w:rPr>
                <w:rFonts w:hint="eastAsia" w:ascii="黑体" w:hAnsi="黑体" w:eastAsia="黑体" w:cs="黑体"/>
                <w:i w:val="0"/>
                <w:color w:val="000000"/>
                <w:sz w:val="18"/>
                <w:szCs w:val="18"/>
                <w:u w:val="none"/>
              </w:rPr>
            </w:pPr>
          </w:p>
        </w:tc>
      </w:tr>
      <w:tr>
        <w:tblPrEx>
          <w:tblLayout w:type="fixed"/>
          <w:tblCellMar>
            <w:top w:w="0" w:type="dxa"/>
            <w:left w:w="0" w:type="dxa"/>
            <w:bottom w:w="0" w:type="dxa"/>
            <w:right w:w="0" w:type="dxa"/>
          </w:tblCellMar>
        </w:tblPrEx>
        <w:trPr>
          <w:trHeight w:val="452" w:hRule="atLeast"/>
        </w:trPr>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181001-巴中市巴州区投资促进局</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51190221R000000041716-医疗保险</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10.36</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51190221R000000041735-养老保险</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22.35</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51190221R000000041749-住房公积金</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17.70</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51190221T000000089719-招商引资</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118.00</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　开展小分队招商6次，参加省市平台活动1次，引进到位招商引资项目1个。</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开展小分队招商</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次</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参加平台活动</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次</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质量指标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对接项目成果转化</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个</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时效指标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完成目标时间</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12</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月</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经济效益指标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引进省外资金</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亿元</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引进市外资金</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亿元</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生态效益指标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招商引资项目环评达标率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可持续影响指标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营商环境</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定性</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良</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年</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15</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满意度指标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服务对象满意度指标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企业满意度</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95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51190221Y000000041107-事业人员公用经费</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4.00</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科目调整次数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次</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130"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质量指标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35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经济效益指标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运转保障率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51190221Y000000041119-行政人员公用经费</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12.00</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科目调整次数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次</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130"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质量指标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35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经济效益指标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运转保障率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51190222R000000342646-养老保险（事业）</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5.91</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51190222R000000342647-医疗保险（事业）</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1.93</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51190222R000000342648-住房公积金（事业）</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4.93</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51190222R000000342649-工伤保险（事业）</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0.15</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51190222R000000342650-失业保险（事业）</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0.27</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51190222R000000342654-长聘人员报酬支出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14.00</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51190222R000000344527-职工住院补充医疗保险</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3.79</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51190222R000004902819-基础绩效奖</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52.14</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51190222R000004959721-基本工资(行政)</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125.01</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51190222R000004980574-一次性绩效</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16.39</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51190222R000004982347-退休人员（基础性绩效）</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6.84</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51190222R000004983399-退休人员（奖励性绩效）</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3.36</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51190222Y000000346376-第一书记工作经费</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3.50</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科目调整次数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次</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130"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质量指标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35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经济效益指标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运转保障率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51190222Y000004965044-工会经费</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2.39</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科目调整次数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次</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130"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质量指标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35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经济效益指标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运转保障率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51190222Y000004965545-公务交通费用</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9.65</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科目调整次数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次</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130"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质量指标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35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经济效益指标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运转保障率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51190222Y000005727818-其他公用经费</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10.00</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科目调整次数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次</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130"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质量指标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35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经济效益指标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286"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运转保障率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51190223R000008259856-公务员工伤保险（含参公人员）</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0.19</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严格执行相关政策，保障工资及时、足额发放或社保及时、足额缴纳，预算编制科学合理，减少结余资金。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数量指标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发放（缴纳）覆盖率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60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52" w:hRule="atLeast"/>
        </w:trPr>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社会效益指标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足额保障率（参保率）</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30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286" w:hRule="atLeast"/>
        </w:trPr>
        <w:tc>
          <w:tcPr>
            <w:tcW w:w="14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01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6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31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6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3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6" w:hRule="atLeast"/>
        </w:trPr>
        <w:tc>
          <w:tcPr>
            <w:tcW w:w="14582"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1、报表说明:该报表统计项目绩效目标信息，用于财政部门、预算单位查询所有项目绩效目标。</w:t>
            </w:r>
          </w:p>
        </w:tc>
      </w:tr>
      <w:tr>
        <w:tblPrEx>
          <w:tblLayout w:type="fixed"/>
          <w:tblCellMar>
            <w:top w:w="0" w:type="dxa"/>
            <w:left w:w="0" w:type="dxa"/>
            <w:bottom w:w="0" w:type="dxa"/>
            <w:right w:w="0" w:type="dxa"/>
          </w:tblCellMar>
        </w:tblPrEx>
        <w:trPr>
          <w:trHeight w:val="286" w:hRule="atLeast"/>
        </w:trPr>
        <w:tc>
          <w:tcPr>
            <w:tcW w:w="14582"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2、取数口径：部门项目绩效目标表信息，包括年初预算、追加预算、结转预算，调整预算的绩效目标（以终审状态）。</w:t>
            </w:r>
          </w:p>
        </w:tc>
      </w:tr>
      <w:tr>
        <w:tblPrEx>
          <w:tblLayout w:type="fixed"/>
          <w:tblCellMar>
            <w:top w:w="0" w:type="dxa"/>
            <w:left w:w="0" w:type="dxa"/>
            <w:bottom w:w="0" w:type="dxa"/>
            <w:right w:w="0" w:type="dxa"/>
          </w:tblCellMar>
        </w:tblPrEx>
        <w:trPr>
          <w:trHeight w:val="286" w:hRule="atLeast"/>
        </w:trPr>
        <w:tc>
          <w:tcPr>
            <w:tcW w:w="14582"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适用地区：全省范围（省、市州、县区）</w:t>
            </w:r>
          </w:p>
        </w:tc>
      </w:tr>
      <w:tr>
        <w:tblPrEx>
          <w:tblLayout w:type="fixed"/>
          <w:tblCellMar>
            <w:top w:w="0" w:type="dxa"/>
            <w:left w:w="0" w:type="dxa"/>
            <w:bottom w:w="0" w:type="dxa"/>
            <w:right w:w="0" w:type="dxa"/>
          </w:tblCellMar>
        </w:tblPrEx>
        <w:trPr>
          <w:trHeight w:val="286" w:hRule="atLeast"/>
        </w:trPr>
        <w:tc>
          <w:tcPr>
            <w:tcW w:w="4537"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snapToGrid w:val="0"/>
                <w:color w:val="000000"/>
                <w:kern w:val="0"/>
                <w:sz w:val="18"/>
                <w:szCs w:val="18"/>
                <w:u w:val="none"/>
                <w:lang w:val="en-US" w:eastAsia="zh-CN" w:bidi="ar"/>
              </w:rPr>
              <w:t>适用用户：财政用户、单位用户</w:t>
            </w:r>
          </w:p>
        </w:tc>
        <w:tc>
          <w:tcPr>
            <w:tcW w:w="231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5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6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3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7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before="70" w:line="213" w:lineRule="auto"/>
        <w:ind w:right="293"/>
        <w:jc w:val="both"/>
        <w:rPr>
          <w:rFonts w:ascii="宋体" w:hAnsi="宋体" w:eastAsia="宋体" w:cs="宋体"/>
          <w:spacing w:val="1"/>
          <w:sz w:val="20"/>
          <w:szCs w:val="20"/>
          <w:highlight w:val="none"/>
        </w:rPr>
      </w:pPr>
    </w:p>
    <w:p>
      <w:pPr>
        <w:spacing w:before="70" w:line="213" w:lineRule="auto"/>
        <w:ind w:right="293"/>
        <w:jc w:val="right"/>
        <w:rPr>
          <w:rFonts w:ascii="宋体" w:hAnsi="宋体" w:eastAsia="宋体" w:cs="宋体"/>
          <w:spacing w:val="1"/>
          <w:sz w:val="20"/>
          <w:szCs w:val="20"/>
          <w:highlight w:val="none"/>
        </w:rPr>
      </w:pPr>
    </w:p>
    <w:p>
      <w:pPr>
        <w:spacing w:before="70" w:line="213" w:lineRule="auto"/>
        <w:ind w:right="293"/>
        <w:jc w:val="right"/>
        <w:rPr>
          <w:rFonts w:ascii="宋体" w:hAnsi="宋体" w:eastAsia="宋体" w:cs="宋体"/>
          <w:spacing w:val="1"/>
          <w:sz w:val="20"/>
          <w:szCs w:val="20"/>
          <w:highlight w:val="none"/>
        </w:rPr>
      </w:pPr>
    </w:p>
    <w:p>
      <w:pPr>
        <w:spacing w:before="70" w:line="213" w:lineRule="auto"/>
        <w:ind w:right="293"/>
        <w:jc w:val="right"/>
        <w:rPr>
          <w:rFonts w:ascii="宋体" w:hAnsi="宋体" w:eastAsia="宋体" w:cs="宋体"/>
          <w:spacing w:val="1"/>
          <w:sz w:val="20"/>
          <w:szCs w:val="20"/>
          <w:highlight w:val="none"/>
        </w:rPr>
      </w:pPr>
    </w:p>
    <w:p>
      <w:pPr>
        <w:spacing w:before="70" w:line="213" w:lineRule="auto"/>
        <w:ind w:right="293"/>
        <w:jc w:val="right"/>
        <w:rPr>
          <w:rFonts w:ascii="宋体" w:hAnsi="宋体" w:eastAsia="宋体" w:cs="宋体"/>
          <w:spacing w:val="1"/>
          <w:sz w:val="20"/>
          <w:szCs w:val="20"/>
          <w:highlight w:val="none"/>
        </w:rPr>
      </w:pPr>
    </w:p>
    <w:p>
      <w:pPr>
        <w:spacing w:before="70" w:line="213" w:lineRule="auto"/>
        <w:ind w:right="293"/>
        <w:jc w:val="right"/>
        <w:rPr>
          <w:rFonts w:ascii="宋体" w:hAnsi="宋体" w:eastAsia="宋体" w:cs="宋体"/>
          <w:spacing w:val="1"/>
          <w:sz w:val="20"/>
          <w:szCs w:val="20"/>
          <w:highlight w:val="none"/>
        </w:rPr>
      </w:pPr>
    </w:p>
    <w:p>
      <w:pPr>
        <w:spacing w:before="70" w:line="213" w:lineRule="auto"/>
        <w:ind w:right="293"/>
        <w:jc w:val="right"/>
        <w:rPr>
          <w:rFonts w:ascii="宋体" w:hAnsi="宋体" w:eastAsia="宋体" w:cs="宋体"/>
          <w:spacing w:val="1"/>
          <w:sz w:val="20"/>
          <w:szCs w:val="20"/>
          <w:highlight w:val="none"/>
        </w:rPr>
      </w:pPr>
    </w:p>
    <w:p>
      <w:pPr>
        <w:spacing w:before="70" w:line="213" w:lineRule="auto"/>
        <w:ind w:right="293"/>
        <w:jc w:val="right"/>
        <w:rPr>
          <w:rFonts w:ascii="宋体" w:hAnsi="宋体" w:eastAsia="宋体" w:cs="宋体"/>
          <w:spacing w:val="1"/>
          <w:sz w:val="20"/>
          <w:szCs w:val="20"/>
          <w:highlight w:val="none"/>
        </w:rPr>
      </w:pPr>
    </w:p>
    <w:p>
      <w:pPr>
        <w:spacing w:before="70" w:line="213" w:lineRule="auto"/>
        <w:ind w:right="293"/>
        <w:jc w:val="right"/>
        <w:rPr>
          <w:rFonts w:ascii="宋体" w:hAnsi="宋体" w:eastAsia="宋体" w:cs="宋体"/>
          <w:spacing w:val="1"/>
          <w:sz w:val="20"/>
          <w:szCs w:val="20"/>
          <w:highlight w:val="none"/>
        </w:rPr>
      </w:pPr>
    </w:p>
    <w:p>
      <w:pPr>
        <w:spacing w:before="70" w:line="213" w:lineRule="auto"/>
        <w:ind w:right="293"/>
        <w:jc w:val="both"/>
        <w:rPr>
          <w:rFonts w:ascii="宋体" w:hAnsi="宋体" w:eastAsia="宋体" w:cs="宋体"/>
          <w:spacing w:val="1"/>
          <w:sz w:val="20"/>
          <w:szCs w:val="20"/>
          <w:highlight w:val="none"/>
        </w:rPr>
      </w:pPr>
    </w:p>
    <w:p>
      <w:pPr>
        <w:pStyle w:val="2"/>
      </w:pPr>
    </w:p>
    <w:p>
      <w:pPr>
        <w:spacing w:before="70" w:line="213" w:lineRule="auto"/>
        <w:ind w:right="293"/>
        <w:jc w:val="right"/>
        <w:rPr>
          <w:rFonts w:ascii="宋体" w:hAnsi="宋体" w:eastAsia="宋体" w:cs="宋体"/>
          <w:spacing w:val="1"/>
          <w:sz w:val="20"/>
          <w:szCs w:val="20"/>
          <w:highlight w:val="none"/>
        </w:rPr>
      </w:pPr>
    </w:p>
    <w:p>
      <w:pPr>
        <w:spacing w:before="70" w:line="213" w:lineRule="auto"/>
        <w:ind w:right="293"/>
        <w:jc w:val="right"/>
        <w:rPr>
          <w:rFonts w:hint="eastAsia" w:ascii="宋体" w:hAnsi="宋体" w:eastAsia="宋体" w:cs="宋体"/>
          <w:sz w:val="22"/>
          <w:szCs w:val="22"/>
          <w:highlight w:val="none"/>
          <w:lang w:eastAsia="zh-CN"/>
        </w:rPr>
      </w:pPr>
      <w:r>
        <w:rPr>
          <w:rFonts w:ascii="宋体" w:hAnsi="宋体" w:eastAsia="宋体" w:cs="宋体"/>
          <w:spacing w:val="1"/>
          <w:sz w:val="20"/>
          <w:szCs w:val="20"/>
          <w:highlight w:val="none"/>
        </w:rPr>
        <w:t>部门公</w:t>
      </w:r>
      <w:r>
        <w:rPr>
          <w:rFonts w:ascii="宋体" w:hAnsi="宋体" w:eastAsia="宋体" w:cs="宋体"/>
          <w:sz w:val="20"/>
          <w:szCs w:val="20"/>
          <w:highlight w:val="none"/>
        </w:rPr>
        <w:t xml:space="preserve">开表 </w:t>
      </w:r>
      <w:r>
        <w:rPr>
          <w:rFonts w:hint="eastAsia" w:ascii="宋体" w:hAnsi="宋体" w:eastAsia="宋体" w:cs="宋体"/>
          <w:sz w:val="22"/>
          <w:szCs w:val="22"/>
          <w:highlight w:val="none"/>
          <w:lang w:val="en-US" w:eastAsia="zh-CN"/>
        </w:rPr>
        <w:t>7</w:t>
      </w:r>
    </w:p>
    <w:p>
      <w:pPr>
        <w:pStyle w:val="2"/>
        <w:jc w:val="center"/>
        <w:rPr>
          <w:rFonts w:hint="eastAsia" w:ascii="黑体" w:hAnsi="黑体" w:eastAsia="黑体" w:cs="黑体"/>
          <w:sz w:val="40"/>
          <w:szCs w:val="40"/>
        </w:rPr>
      </w:pPr>
      <w:r>
        <w:rPr>
          <w:rFonts w:hint="eastAsia" w:ascii="黑体" w:hAnsi="黑体" w:eastAsia="黑体" w:cs="黑体"/>
          <w:sz w:val="40"/>
          <w:szCs w:val="40"/>
        </w:rPr>
        <w:t>部门预算项目绩效目标表（2023年度）</w:t>
      </w:r>
    </w:p>
    <w:p>
      <w:pPr>
        <w:pStyle w:val="2"/>
        <w:jc w:val="right"/>
        <w:rPr>
          <w:rFonts w:hint="eastAsia"/>
        </w:rPr>
      </w:pPr>
      <w:r>
        <w:rPr>
          <w:rFonts w:hint="eastAsia"/>
        </w:rPr>
        <w:t>金额单位：万元</w:t>
      </w:r>
    </w:p>
    <w:tbl>
      <w:tblPr>
        <w:tblStyle w:val="9"/>
        <w:tblpPr w:leftFromText="180" w:rightFromText="180" w:vertAnchor="text" w:horzAnchor="page" w:tblpXSpec="center" w:tblpY="429"/>
        <w:tblOverlap w:val="never"/>
        <w:tblW w:w="14743" w:type="dxa"/>
        <w:jc w:val="center"/>
        <w:tblInd w:w="-641" w:type="dxa"/>
        <w:shd w:val="clear" w:color="auto" w:fill="auto"/>
        <w:tblLayout w:type="fixed"/>
        <w:tblCellMar>
          <w:top w:w="0" w:type="dxa"/>
          <w:left w:w="0" w:type="dxa"/>
          <w:bottom w:w="0" w:type="dxa"/>
          <w:right w:w="0" w:type="dxa"/>
        </w:tblCellMar>
      </w:tblPr>
      <w:tblGrid>
        <w:gridCol w:w="1697"/>
        <w:gridCol w:w="1716"/>
        <w:gridCol w:w="1500"/>
        <w:gridCol w:w="1884"/>
        <w:gridCol w:w="1316"/>
        <w:gridCol w:w="1150"/>
        <w:gridCol w:w="1184"/>
        <w:gridCol w:w="1111"/>
        <w:gridCol w:w="682"/>
        <w:gridCol w:w="892"/>
        <w:gridCol w:w="503"/>
        <w:gridCol w:w="1108"/>
      </w:tblGrid>
      <w:tr>
        <w:tblPrEx>
          <w:shd w:val="clear" w:color="auto" w:fill="auto"/>
          <w:tblLayout w:type="fixed"/>
          <w:tblCellMar>
            <w:top w:w="0" w:type="dxa"/>
            <w:left w:w="0" w:type="dxa"/>
            <w:bottom w:w="0" w:type="dxa"/>
            <w:right w:w="0" w:type="dxa"/>
          </w:tblCellMar>
        </w:tblPrEx>
        <w:trPr>
          <w:trHeight w:val="427" w:hRule="atLeast"/>
          <w:jc w:val="center"/>
        </w:trPr>
        <w:tc>
          <w:tcPr>
            <w:tcW w:w="1697"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单位名称</w:t>
            </w:r>
          </w:p>
        </w:tc>
        <w:tc>
          <w:tcPr>
            <w:tcW w:w="1716"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项目名称</w:t>
            </w:r>
          </w:p>
        </w:tc>
        <w:tc>
          <w:tcPr>
            <w:tcW w:w="1500"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预算数</w:t>
            </w:r>
          </w:p>
        </w:tc>
        <w:tc>
          <w:tcPr>
            <w:tcW w:w="1884"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年度目标</w:t>
            </w:r>
          </w:p>
        </w:tc>
        <w:tc>
          <w:tcPr>
            <w:tcW w:w="1316"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一级指标</w:t>
            </w:r>
          </w:p>
        </w:tc>
        <w:tc>
          <w:tcPr>
            <w:tcW w:w="1150"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二级指标</w:t>
            </w:r>
          </w:p>
        </w:tc>
        <w:tc>
          <w:tcPr>
            <w:tcW w:w="1184"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三级指标</w:t>
            </w:r>
          </w:p>
        </w:tc>
        <w:tc>
          <w:tcPr>
            <w:tcW w:w="1111"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指标性质</w:t>
            </w:r>
          </w:p>
        </w:tc>
        <w:tc>
          <w:tcPr>
            <w:tcW w:w="682"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指标值</w:t>
            </w:r>
          </w:p>
        </w:tc>
        <w:tc>
          <w:tcPr>
            <w:tcW w:w="892"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度量单位</w:t>
            </w:r>
          </w:p>
        </w:tc>
        <w:tc>
          <w:tcPr>
            <w:tcW w:w="503"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权重</w:t>
            </w:r>
          </w:p>
        </w:tc>
        <w:tc>
          <w:tcPr>
            <w:tcW w:w="1108" w:type="dxa"/>
            <w:tcBorders>
              <w:top w:val="single" w:color="000000" w:sz="4" w:space="0"/>
              <w:left w:val="single" w:color="000000" w:sz="4" w:space="0"/>
              <w:bottom w:val="single" w:color="000000" w:sz="4" w:space="0"/>
              <w:right w:val="single" w:color="000000" w:sz="4" w:space="0"/>
            </w:tcBorders>
            <w:shd w:val="clear" w:color="EFF2F7" w:fill="EFF2F7"/>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snapToGrid w:val="0"/>
                <w:color w:val="000000"/>
                <w:kern w:val="0"/>
                <w:sz w:val="18"/>
                <w:szCs w:val="18"/>
                <w:u w:val="none"/>
                <w:lang w:val="en-US" w:eastAsia="zh-CN" w:bidi="ar"/>
              </w:rPr>
              <w:t>指标方向性</w:t>
            </w:r>
          </w:p>
        </w:tc>
      </w:tr>
      <w:tr>
        <w:tblPrEx>
          <w:tblLayout w:type="fixed"/>
          <w:tblCellMar>
            <w:top w:w="0" w:type="dxa"/>
            <w:left w:w="0" w:type="dxa"/>
            <w:bottom w:w="0" w:type="dxa"/>
            <w:right w:w="0" w:type="dxa"/>
          </w:tblCellMar>
        </w:tblPrEx>
        <w:trPr>
          <w:trHeight w:val="398" w:hRule="atLeast"/>
          <w:jc w:val="center"/>
        </w:trPr>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181-投资促进局</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49.54</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22" w:hRule="atLeast"/>
          <w:jc w:val="center"/>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181001-巴中市巴州区投资促进局</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招商引资</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18.00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　开展小分队招商6次，参加省市平台活动1次，引进到位招商引资项目1个。</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数量指标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开展小分队招商</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6</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数量指标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参加平台活动</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618"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满意度指标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服务对象满意度指标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企业满意度</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618"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生态效益指标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招商引资项目环评达标率</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经济效益指标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引进省外资金</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亿元</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时效指标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完成目标时间</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12</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月</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可持续影响指标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营商环境</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定性</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良</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年</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15</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经济效益指标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引进市外资金</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亿元</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质量指标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对接项目成果转化</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个</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15</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事业人员公用经费</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4.00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社会效益指标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运转保障率</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1447"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质量指标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854"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经济效益指标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数量指标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科目调整次数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447"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行政人员公用经费</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12.00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质量指标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数量指标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科目调整次数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854"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经济效益指标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社会效益指标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运转保障率</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1447"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第一书记工作经费</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3.50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质量指标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社会效益指标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运转保障率</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数量指标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科目调整次数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74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经济效益指标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工会经费</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2.39</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数量指标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科目调整次数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809"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经济效益指标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1447"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质量指标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社会效益指标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运转保障率</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1854"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公务交通费用</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9.65</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提高预算编制质量，严格执行预算，保障单位日常运转。</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经济效益指标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“三公经费”控制率[计算方法为：（三公经费实际支出数/预算安排数]×100%）</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数量指标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科目调整次数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r>
        <w:tblPrEx>
          <w:tblLayout w:type="fixed"/>
          <w:tblCellMar>
            <w:top w:w="0" w:type="dxa"/>
            <w:left w:w="0" w:type="dxa"/>
            <w:bottom w:w="0" w:type="dxa"/>
            <w:right w:w="0" w:type="dxa"/>
          </w:tblCellMar>
        </w:tblPrEx>
        <w:trPr>
          <w:trHeight w:val="422"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社会效益指标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运转保障率</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20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正向指标</w:t>
            </w:r>
          </w:p>
        </w:tc>
      </w:tr>
      <w:tr>
        <w:tblPrEx>
          <w:tblLayout w:type="fixed"/>
          <w:tblCellMar>
            <w:top w:w="0" w:type="dxa"/>
            <w:left w:w="0" w:type="dxa"/>
            <w:bottom w:w="0" w:type="dxa"/>
            <w:right w:w="0" w:type="dxa"/>
          </w:tblCellMar>
        </w:tblPrEx>
        <w:trPr>
          <w:trHeight w:val="1447" w:hRule="atLeast"/>
          <w:jc w:val="center"/>
        </w:trPr>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质量指标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预算编制准确率（计算方法为：∣（执行数-预算数）/预算数∣）</w:t>
            </w:r>
          </w:p>
        </w:tc>
        <w:tc>
          <w:tcPr>
            <w:tcW w:w="11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30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snapToGrid w:val="0"/>
                <w:color w:val="000000"/>
                <w:kern w:val="0"/>
                <w:sz w:val="18"/>
                <w:szCs w:val="18"/>
                <w:u w:val="none"/>
                <w:lang w:val="en-US" w:eastAsia="zh-CN" w:bidi="ar"/>
              </w:rPr>
              <w:t>反向指标</w:t>
            </w:r>
          </w:p>
        </w:tc>
      </w:tr>
    </w:tbl>
    <w:p>
      <w:pPr>
        <w:pStyle w:val="2"/>
        <w:sectPr>
          <w:pgSz w:w="16839" w:h="11906" w:orient="landscape"/>
          <w:pgMar w:top="1780" w:right="1431" w:bottom="1780" w:left="856" w:header="0" w:footer="575" w:gutter="0"/>
          <w:pgBorders>
            <w:top w:val="none" w:sz="0" w:space="0"/>
            <w:left w:val="none" w:sz="0" w:space="0"/>
            <w:bottom w:val="none" w:sz="0" w:space="0"/>
            <w:right w:val="none" w:sz="0" w:space="0"/>
          </w:pgBorders>
          <w:cols w:space="720" w:num="1"/>
        </w:sectPr>
      </w:pPr>
    </w:p>
    <w:p>
      <w:pPr>
        <w:pStyle w:val="2"/>
        <w:rPr>
          <w:highlight w:val="yellow"/>
        </w:rPr>
      </w:pPr>
    </w:p>
    <w:p>
      <w:pPr>
        <w:pStyle w:val="2"/>
        <w:rPr>
          <w:highlight w:val="yellow"/>
        </w:rPr>
      </w:pPr>
    </w:p>
    <w:p>
      <w:pPr>
        <w:pStyle w:val="2"/>
        <w:rPr>
          <w:highlight w:val="yellow"/>
        </w:rPr>
      </w:pPr>
    </w:p>
    <w:p>
      <w:pPr>
        <w:spacing w:line="245" w:lineRule="auto"/>
        <w:rPr>
          <w:highlight w:val="yellow"/>
        </w:rPr>
      </w:pPr>
    </w:p>
    <w:p>
      <w:pPr>
        <w:spacing w:line="246" w:lineRule="auto"/>
        <w:rPr>
          <w:rFonts w:eastAsiaTheme="minorEastAsia"/>
          <w:highlight w:val="yellow"/>
        </w:rPr>
      </w:pPr>
    </w:p>
    <w:p>
      <w:pPr>
        <w:pStyle w:val="2"/>
        <w:rPr>
          <w:rFonts w:eastAsiaTheme="minorEastAsia"/>
          <w:highlight w:val="yellow"/>
        </w:rPr>
      </w:pPr>
    </w:p>
    <w:p>
      <w:pPr>
        <w:pStyle w:val="2"/>
        <w:rPr>
          <w:rFonts w:eastAsiaTheme="minorEastAsia"/>
          <w:highlight w:val="yellow"/>
        </w:rPr>
      </w:pPr>
    </w:p>
    <w:p>
      <w:pPr>
        <w:spacing w:line="246" w:lineRule="auto"/>
        <w:rPr>
          <w:highlight w:val="yellow"/>
        </w:rPr>
      </w:pPr>
    </w:p>
    <w:p>
      <w:pPr>
        <w:keepNext w:val="0"/>
        <w:keepLines w:val="0"/>
        <w:pageBreakBefore w:val="0"/>
        <w:widowControl/>
        <w:kinsoku w:val="0"/>
        <w:wordWrap/>
        <w:overflowPunct/>
        <w:topLinePunct w:val="0"/>
        <w:autoSpaceDE w:val="0"/>
        <w:autoSpaceDN w:val="0"/>
        <w:bidi w:val="0"/>
        <w:adjustRightInd w:val="0"/>
        <w:snapToGrid w:val="0"/>
        <w:spacing w:line="312" w:lineRule="auto"/>
        <w:jc w:val="center"/>
        <w:textAlignment w:val="baseline"/>
        <w:outlineLvl w:val="0"/>
        <w:rPr>
          <w:rFonts w:ascii="微软雅黑" w:hAnsi="微软雅黑" w:eastAsia="微软雅黑" w:cs="微软雅黑"/>
          <w:spacing w:val="4"/>
          <w:position w:val="-2"/>
          <w:sz w:val="52"/>
          <w:szCs w:val="52"/>
          <w:highlight w:val="none"/>
        </w:rPr>
      </w:pPr>
      <w:r>
        <w:rPr>
          <w:rFonts w:ascii="微软雅黑" w:hAnsi="微软雅黑" w:eastAsia="微软雅黑" w:cs="微软雅黑"/>
          <w:spacing w:val="4"/>
          <w:position w:val="-2"/>
          <w:sz w:val="52"/>
          <w:szCs w:val="52"/>
          <w:highlight w:val="none"/>
        </w:rPr>
        <w:t>第三部分</w:t>
      </w:r>
    </w:p>
    <w:p>
      <w:pPr>
        <w:keepNext w:val="0"/>
        <w:keepLines w:val="0"/>
        <w:pageBreakBefore w:val="0"/>
        <w:widowControl/>
        <w:kinsoku w:val="0"/>
        <w:wordWrap/>
        <w:overflowPunct/>
        <w:topLinePunct w:val="0"/>
        <w:autoSpaceDE w:val="0"/>
        <w:autoSpaceDN w:val="0"/>
        <w:bidi w:val="0"/>
        <w:adjustRightInd w:val="0"/>
        <w:snapToGrid w:val="0"/>
        <w:spacing w:line="312" w:lineRule="auto"/>
        <w:ind w:left="1316"/>
        <w:textAlignment w:val="baseline"/>
        <w:outlineLvl w:val="0"/>
        <w:rPr>
          <w:rFonts w:hint="eastAsia" w:ascii="微软雅黑" w:hAnsi="微软雅黑" w:eastAsia="微软雅黑" w:cs="微软雅黑"/>
          <w:sz w:val="52"/>
          <w:szCs w:val="52"/>
          <w:highlight w:val="none"/>
          <w:lang w:eastAsia="zh-CN"/>
        </w:rPr>
      </w:pPr>
      <w:r>
        <w:rPr>
          <w:rFonts w:hint="eastAsia" w:ascii="微软雅黑" w:hAnsi="微软雅黑" w:eastAsia="微软雅黑" w:cs="微软雅黑"/>
          <w:spacing w:val="4"/>
          <w:position w:val="-2"/>
          <w:sz w:val="52"/>
          <w:szCs w:val="52"/>
          <w:highlight w:val="none"/>
        </w:rPr>
        <w:t>巴中市巴州区</w:t>
      </w:r>
      <w:r>
        <w:rPr>
          <w:rFonts w:hint="eastAsia" w:ascii="微软雅黑" w:hAnsi="微软雅黑" w:eastAsia="微软雅黑" w:cs="微软雅黑"/>
          <w:spacing w:val="4"/>
          <w:position w:val="-2"/>
          <w:sz w:val="52"/>
          <w:szCs w:val="52"/>
          <w:highlight w:val="none"/>
          <w:lang w:eastAsia="zh-CN"/>
        </w:rPr>
        <w:t>投资促进局</w:t>
      </w:r>
    </w:p>
    <w:p>
      <w:pPr>
        <w:keepNext w:val="0"/>
        <w:keepLines w:val="0"/>
        <w:pageBreakBefore w:val="0"/>
        <w:widowControl/>
        <w:kinsoku w:val="0"/>
        <w:wordWrap/>
        <w:overflowPunct/>
        <w:topLinePunct w:val="0"/>
        <w:autoSpaceDE w:val="0"/>
        <w:autoSpaceDN w:val="0"/>
        <w:bidi w:val="0"/>
        <w:adjustRightInd w:val="0"/>
        <w:snapToGrid w:val="0"/>
        <w:spacing w:line="312" w:lineRule="auto"/>
        <w:ind w:left="1253"/>
        <w:textAlignment w:val="baseline"/>
        <w:outlineLvl w:val="1"/>
        <w:rPr>
          <w:rFonts w:eastAsiaTheme="minorEastAsia"/>
          <w:highlight w:val="none"/>
        </w:rPr>
        <w:sectPr>
          <w:footerReference r:id="rId16" w:type="default"/>
          <w:pgSz w:w="11906" w:h="16839"/>
          <w:pgMar w:top="1431" w:right="1785" w:bottom="855" w:left="1785" w:header="0" w:footer="575" w:gutter="0"/>
          <w:pgBorders>
            <w:top w:val="none" w:sz="0" w:space="0"/>
            <w:left w:val="none" w:sz="0" w:space="0"/>
            <w:bottom w:val="none" w:sz="0" w:space="0"/>
            <w:right w:val="none" w:sz="0" w:space="0"/>
          </w:pgBorders>
          <w:cols w:space="720" w:num="1"/>
        </w:sectPr>
      </w:pPr>
      <w:r>
        <w:rPr>
          <w:rFonts w:ascii="Times New Roman" w:hAnsi="Times New Roman" w:eastAsia="Times New Roman" w:cs="Times New Roman"/>
          <w:spacing w:val="-1"/>
          <w:sz w:val="52"/>
          <w:szCs w:val="52"/>
          <w:highlight w:val="none"/>
        </w:rPr>
        <w:t>202</w:t>
      </w:r>
      <w:r>
        <w:rPr>
          <w:rFonts w:hint="eastAsia" w:ascii="Times New Roman" w:hAnsi="Times New Roman" w:eastAsia="宋体" w:cs="Times New Roman"/>
          <w:spacing w:val="-1"/>
          <w:sz w:val="52"/>
          <w:szCs w:val="52"/>
          <w:highlight w:val="none"/>
          <w:lang w:val="en-US" w:eastAsia="zh-CN"/>
        </w:rPr>
        <w:t>3</w:t>
      </w:r>
      <w:r>
        <w:rPr>
          <w:rFonts w:ascii="Times New Roman" w:hAnsi="Times New Roman" w:eastAsia="Times New Roman" w:cs="Times New Roman"/>
          <w:spacing w:val="-1"/>
          <w:sz w:val="52"/>
          <w:szCs w:val="52"/>
          <w:highlight w:val="none"/>
        </w:rPr>
        <w:t xml:space="preserve"> </w:t>
      </w:r>
      <w:r>
        <w:rPr>
          <w:rFonts w:ascii="微软雅黑" w:hAnsi="微软雅黑" w:eastAsia="微软雅黑" w:cs="微软雅黑"/>
          <w:spacing w:val="-1"/>
          <w:sz w:val="52"/>
          <w:szCs w:val="52"/>
          <w:highlight w:val="none"/>
        </w:rPr>
        <w:t>年部门预算情</w:t>
      </w:r>
      <w:r>
        <w:rPr>
          <w:rFonts w:ascii="微软雅黑" w:hAnsi="微软雅黑" w:eastAsia="微软雅黑" w:cs="微软雅黑"/>
          <w:sz w:val="52"/>
          <w:szCs w:val="52"/>
          <w:highlight w:val="none"/>
        </w:rPr>
        <w:t>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一、收支预算情况说明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szCs w:val="32"/>
          <w:highlight w:val="none"/>
        </w:rPr>
      </w:pPr>
      <w:r>
        <w:rPr>
          <w:rFonts w:hint="eastAsia" w:ascii="仿宋" w:hAnsi="仿宋" w:eastAsia="仿宋" w:cs="仿宋"/>
          <w:sz w:val="32"/>
          <w:szCs w:val="32"/>
          <w:highlight w:val="none"/>
        </w:rPr>
        <w:t>按照综合预算的原则，我单位所有收入和支出均纳入部门预算管理。收入包括：当年一般公共预算拨款收入；支出包括：一般公共服务支出、社会保障和就业支出、医疗卫生健康支出、住房保障支出等。我</w:t>
      </w:r>
      <w:r>
        <w:rPr>
          <w:rFonts w:hint="eastAsia" w:ascii="仿宋" w:hAnsi="仿宋" w:eastAsia="仿宋" w:cs="仿宋"/>
          <w:sz w:val="32"/>
          <w:szCs w:val="32"/>
          <w:highlight w:val="none"/>
          <w:lang w:val="en-US" w:eastAsia="zh-CN"/>
        </w:rPr>
        <w:t>单位</w:t>
      </w:r>
      <w:r>
        <w:rPr>
          <w:rFonts w:hint="eastAsia" w:ascii="仿宋" w:hAnsi="仿宋" w:eastAsia="仿宋" w:cs="仿宋"/>
          <w:sz w:val="32"/>
          <w:szCs w:val="32"/>
          <w:highlight w:val="none"/>
        </w:rPr>
        <w:t>202年收支总预算</w:t>
      </w:r>
      <w:r>
        <w:rPr>
          <w:rFonts w:hint="eastAsia" w:ascii="仿宋" w:hAnsi="仿宋" w:eastAsia="仿宋" w:cs="仿宋"/>
          <w:sz w:val="32"/>
          <w:szCs w:val="32"/>
          <w:highlight w:val="none"/>
          <w:lang w:val="en-US" w:eastAsia="zh-CN"/>
        </w:rPr>
        <w:t>334.87</w:t>
      </w:r>
      <w:r>
        <w:rPr>
          <w:rFonts w:hint="eastAsia" w:ascii="仿宋" w:hAnsi="仿宋" w:eastAsia="仿宋" w:cs="仿宋"/>
          <w:sz w:val="32"/>
          <w:szCs w:val="32"/>
          <w:highlight w:val="none"/>
        </w:rPr>
        <w:t>万元。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(一)收入预算情况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szCs w:val="32"/>
          <w:highlight w:val="none"/>
        </w:rPr>
      </w:pPr>
      <w:r>
        <w:rPr>
          <w:rFonts w:hint="eastAsia" w:ascii="仿宋" w:hAnsi="仿宋" w:eastAsia="仿宋" w:cs="仿宋"/>
          <w:sz w:val="32"/>
          <w:szCs w:val="32"/>
          <w:highlight w:val="none"/>
        </w:rPr>
        <w:t>2022年预算收入</w:t>
      </w:r>
      <w:r>
        <w:rPr>
          <w:rFonts w:hint="eastAsia" w:ascii="仿宋" w:hAnsi="仿宋" w:eastAsia="仿宋" w:cs="仿宋"/>
          <w:sz w:val="32"/>
          <w:szCs w:val="32"/>
          <w:highlight w:val="none"/>
          <w:lang w:val="en-US" w:eastAsia="zh-CN"/>
        </w:rPr>
        <w:t>334.87</w:t>
      </w:r>
      <w:r>
        <w:rPr>
          <w:rFonts w:hint="eastAsia" w:ascii="仿宋" w:hAnsi="仿宋" w:eastAsia="仿宋" w:cs="仿宋"/>
          <w:sz w:val="32"/>
          <w:szCs w:val="32"/>
          <w:highlight w:val="none"/>
        </w:rPr>
        <w:t>万元，其中：一般公共预算拨款收入</w:t>
      </w:r>
      <w:r>
        <w:rPr>
          <w:rFonts w:hint="eastAsia" w:ascii="仿宋" w:hAnsi="仿宋" w:eastAsia="仿宋" w:cs="仿宋"/>
          <w:sz w:val="32"/>
          <w:szCs w:val="32"/>
          <w:highlight w:val="none"/>
          <w:lang w:val="en-US" w:eastAsia="zh-CN"/>
        </w:rPr>
        <w:t>334.87</w:t>
      </w:r>
      <w:r>
        <w:rPr>
          <w:rFonts w:hint="eastAsia" w:ascii="仿宋" w:hAnsi="仿宋" w:eastAsia="仿宋" w:cs="仿宋"/>
          <w:sz w:val="32"/>
          <w:szCs w:val="32"/>
          <w:highlight w:val="none"/>
        </w:rPr>
        <w:t>万元，占预算收入100%，较202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年预算</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w:t>
      </w:r>
      <w:r>
        <w:rPr>
          <w:rFonts w:hint="default" w:ascii="Times New Roman" w:hAnsi="Times New Roman" w:eastAsia="仿宋_GB2312" w:cs="Times New Roman"/>
          <w:color w:val="000000" w:themeColor="text1"/>
          <w:kern w:val="0"/>
          <w:sz w:val="32"/>
          <w:szCs w:val="32"/>
          <w:highlight w:val="none"/>
        </w:rPr>
        <w:t>巴州区投资促进局202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年一般公共预算当年拨款</w:t>
      </w:r>
      <w:r>
        <w:rPr>
          <w:rFonts w:hint="eastAsia" w:ascii="Times New Roman" w:hAnsi="Times New Roman" w:eastAsia="仿宋_GB2312" w:cs="Times New Roman"/>
          <w:color w:val="000000" w:themeColor="text1"/>
          <w:kern w:val="0"/>
          <w:sz w:val="32"/>
          <w:szCs w:val="32"/>
          <w:highlight w:val="none"/>
          <w:lang w:val="en-US" w:eastAsia="zh-CN"/>
        </w:rPr>
        <w:t>334.87万元，</w:t>
      </w:r>
      <w:r>
        <w:rPr>
          <w:rFonts w:hint="default" w:ascii="Times New Roman" w:hAnsi="Times New Roman" w:eastAsia="仿宋_GB2312" w:cs="Times New Roman"/>
          <w:color w:val="000000" w:themeColor="text1"/>
          <w:kern w:val="0"/>
          <w:sz w:val="32"/>
          <w:szCs w:val="32"/>
          <w:highlight w:val="none"/>
        </w:rPr>
        <w:t>比20</w:t>
      </w:r>
      <w:r>
        <w:rPr>
          <w:rFonts w:hint="default" w:ascii="Times New Roman" w:hAnsi="Times New Roman" w:eastAsia="仿宋_GB2312" w:cs="Times New Roman"/>
          <w:color w:val="000000" w:themeColor="text1"/>
          <w:kern w:val="0"/>
          <w:sz w:val="32"/>
          <w:szCs w:val="32"/>
          <w:highlight w:val="none"/>
          <w:lang w:val="en-US" w:eastAsia="zh-CN"/>
        </w:rPr>
        <w:t>2</w:t>
      </w:r>
      <w:r>
        <w:rPr>
          <w:rFonts w:hint="eastAsia" w:ascii="Times New Roman" w:hAnsi="Times New Roman" w:eastAsia="仿宋_GB2312" w:cs="Times New Roman"/>
          <w:color w:val="000000" w:themeColor="text1"/>
          <w:kern w:val="0"/>
          <w:sz w:val="32"/>
          <w:szCs w:val="32"/>
          <w:highlight w:val="none"/>
          <w:lang w:val="en-US" w:eastAsia="zh-CN"/>
        </w:rPr>
        <w:t>2</w:t>
      </w:r>
      <w:r>
        <w:rPr>
          <w:rFonts w:hint="default" w:ascii="Times New Roman" w:hAnsi="Times New Roman" w:eastAsia="仿宋_GB2312" w:cs="Times New Roman"/>
          <w:color w:val="000000" w:themeColor="text1"/>
          <w:kern w:val="0"/>
          <w:sz w:val="32"/>
          <w:szCs w:val="32"/>
          <w:highlight w:val="none"/>
        </w:rPr>
        <w:t>年预算数</w:t>
      </w:r>
      <w:r>
        <w:rPr>
          <w:rFonts w:hint="eastAsia" w:ascii="Times New Roman" w:hAnsi="Times New Roman" w:eastAsia="仿宋_GB2312" w:cs="Times New Roman"/>
          <w:color w:val="000000" w:themeColor="text1"/>
          <w:kern w:val="0"/>
          <w:sz w:val="32"/>
          <w:szCs w:val="32"/>
          <w:highlight w:val="none"/>
          <w:lang w:eastAsia="zh-CN"/>
        </w:rPr>
        <w:t>减少</w:t>
      </w:r>
      <w:r>
        <w:rPr>
          <w:rFonts w:hint="eastAsia" w:ascii="Times New Roman" w:hAnsi="Times New Roman" w:eastAsia="仿宋_GB2312" w:cs="Times New Roman"/>
          <w:color w:val="000000" w:themeColor="text1"/>
          <w:kern w:val="0"/>
          <w:sz w:val="32"/>
          <w:szCs w:val="32"/>
          <w:highlight w:val="none"/>
          <w:lang w:val="en-US" w:eastAsia="zh-CN"/>
        </w:rPr>
        <w:t>22.21</w:t>
      </w:r>
      <w:r>
        <w:rPr>
          <w:rFonts w:hint="default" w:ascii="Times New Roman" w:hAnsi="Times New Roman" w:eastAsia="仿宋_GB2312" w:cs="Times New Roman"/>
          <w:color w:val="000000" w:themeColor="text1"/>
          <w:kern w:val="0"/>
          <w:sz w:val="32"/>
          <w:szCs w:val="32"/>
          <w:highlight w:val="none"/>
        </w:rPr>
        <w:t>万元。主要原因是202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年招商引资项目</w:t>
      </w:r>
      <w:r>
        <w:rPr>
          <w:rFonts w:hint="eastAsia" w:ascii="Times New Roman" w:hAnsi="Times New Roman" w:eastAsia="仿宋_GB2312" w:cs="Times New Roman"/>
          <w:color w:val="000000" w:themeColor="text1"/>
          <w:kern w:val="0"/>
          <w:sz w:val="32"/>
          <w:szCs w:val="32"/>
          <w:highlight w:val="none"/>
          <w:lang w:eastAsia="zh-CN"/>
        </w:rPr>
        <w:t>年初</w:t>
      </w:r>
      <w:r>
        <w:rPr>
          <w:rFonts w:hint="default" w:ascii="Times New Roman" w:hAnsi="Times New Roman" w:eastAsia="仿宋_GB2312" w:cs="Times New Roman"/>
          <w:color w:val="000000" w:themeColor="text1"/>
          <w:kern w:val="0"/>
          <w:sz w:val="32"/>
          <w:szCs w:val="32"/>
          <w:highlight w:val="none"/>
        </w:rPr>
        <w:t>经费</w:t>
      </w:r>
      <w:r>
        <w:rPr>
          <w:rFonts w:hint="eastAsia" w:ascii="Times New Roman" w:hAnsi="Times New Roman" w:eastAsia="仿宋_GB2312" w:cs="Times New Roman"/>
          <w:color w:val="000000" w:themeColor="text1"/>
          <w:kern w:val="0"/>
          <w:sz w:val="32"/>
          <w:szCs w:val="32"/>
          <w:highlight w:val="none"/>
          <w:lang w:eastAsia="zh-CN"/>
        </w:rPr>
        <w:t>压减</w:t>
      </w:r>
      <w:r>
        <w:rPr>
          <w:rFonts w:hint="default" w:ascii="Times New Roman" w:hAnsi="Times New Roman" w:eastAsia="仿宋_GB2312" w:cs="Times New Roman"/>
          <w:color w:val="000000" w:themeColor="text1"/>
          <w:kern w:val="0"/>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(二)支出预算情况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szCs w:val="32"/>
          <w:highlight w:val="none"/>
        </w:rPr>
      </w:pP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年预算支出</w:t>
      </w:r>
      <w:r>
        <w:rPr>
          <w:rFonts w:hint="eastAsia" w:ascii="仿宋" w:hAnsi="仿宋" w:eastAsia="仿宋" w:cs="仿宋"/>
          <w:sz w:val="32"/>
          <w:szCs w:val="32"/>
          <w:highlight w:val="none"/>
          <w:lang w:val="en-US" w:eastAsia="zh-CN"/>
        </w:rPr>
        <w:t>334.87</w:t>
      </w:r>
      <w:r>
        <w:rPr>
          <w:rFonts w:hint="eastAsia" w:ascii="仿宋" w:hAnsi="仿宋" w:eastAsia="仿宋" w:cs="仿宋"/>
          <w:sz w:val="32"/>
          <w:szCs w:val="32"/>
          <w:highlight w:val="none"/>
        </w:rPr>
        <w:t>万元，其中：基本支出</w:t>
      </w:r>
      <w:r>
        <w:rPr>
          <w:rFonts w:hint="eastAsia" w:ascii="仿宋" w:hAnsi="仿宋" w:eastAsia="仿宋" w:cs="仿宋"/>
          <w:sz w:val="32"/>
          <w:szCs w:val="32"/>
          <w:highlight w:val="none"/>
          <w:lang w:val="en-US" w:eastAsia="zh-CN"/>
        </w:rPr>
        <w:t>316.87</w:t>
      </w:r>
      <w:r>
        <w:rPr>
          <w:rFonts w:hint="eastAsia" w:ascii="仿宋" w:hAnsi="仿宋" w:eastAsia="仿宋" w:cs="仿宋"/>
          <w:sz w:val="32"/>
          <w:szCs w:val="32"/>
          <w:highlight w:val="none"/>
        </w:rPr>
        <w:t>万元，占预算支出</w:t>
      </w:r>
      <w:r>
        <w:rPr>
          <w:rFonts w:hint="eastAsia" w:ascii="仿宋" w:hAnsi="仿宋" w:eastAsia="仿宋" w:cs="仿宋"/>
          <w:sz w:val="32"/>
          <w:szCs w:val="32"/>
          <w:highlight w:val="none"/>
          <w:lang w:val="en-US" w:eastAsia="zh-CN"/>
        </w:rPr>
        <w:t>94.62</w:t>
      </w:r>
      <w:r>
        <w:rPr>
          <w:rFonts w:hint="eastAsia" w:ascii="仿宋" w:hAnsi="仿宋" w:eastAsia="仿宋" w:cs="仿宋"/>
          <w:sz w:val="32"/>
          <w:szCs w:val="32"/>
          <w:highlight w:val="none"/>
        </w:rPr>
        <w:t>%，较202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年预算增加</w:t>
      </w:r>
      <w:r>
        <w:rPr>
          <w:rFonts w:hint="eastAsia" w:ascii="仿宋" w:hAnsi="仿宋" w:eastAsia="仿宋" w:cs="仿宋"/>
          <w:sz w:val="32"/>
          <w:szCs w:val="32"/>
          <w:highlight w:val="none"/>
          <w:lang w:val="en-US" w:eastAsia="zh-CN"/>
        </w:rPr>
        <w:t>5.79</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18</w:t>
      </w:r>
      <w:r>
        <w:rPr>
          <w:rFonts w:hint="eastAsia" w:ascii="仿宋" w:hAnsi="仿宋" w:eastAsia="仿宋" w:cs="仿宋"/>
          <w:sz w:val="32"/>
          <w:szCs w:val="32"/>
          <w:highlight w:val="none"/>
        </w:rPr>
        <w:t>万元，占预算支出</w:t>
      </w:r>
      <w:r>
        <w:rPr>
          <w:rFonts w:hint="eastAsia" w:ascii="仿宋" w:hAnsi="仿宋" w:eastAsia="仿宋" w:cs="仿宋"/>
          <w:sz w:val="32"/>
          <w:szCs w:val="32"/>
          <w:highlight w:val="none"/>
          <w:lang w:val="en-US" w:eastAsia="zh-CN"/>
        </w:rPr>
        <w:t>5.38</w:t>
      </w:r>
      <w:r>
        <w:rPr>
          <w:rFonts w:hint="eastAsia" w:ascii="仿宋" w:hAnsi="仿宋" w:eastAsia="仿宋" w:cs="仿宋"/>
          <w:sz w:val="32"/>
          <w:szCs w:val="32"/>
          <w:highlight w:val="none"/>
        </w:rPr>
        <w:t>%，较2021年预算</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28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，减少</w:t>
      </w:r>
      <w:r>
        <w:rPr>
          <w:rFonts w:hint="default" w:ascii="Times New Roman" w:hAnsi="Times New Roman" w:eastAsia="仿宋_GB2312" w:cs="Times New Roman"/>
          <w:color w:val="000000" w:themeColor="text1"/>
          <w:kern w:val="0"/>
          <w:sz w:val="32"/>
          <w:szCs w:val="32"/>
          <w:highlight w:val="none"/>
        </w:rPr>
        <w:t>的主要原因是202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年招商引资项目</w:t>
      </w:r>
      <w:r>
        <w:rPr>
          <w:rFonts w:hint="eastAsia" w:ascii="Times New Roman" w:hAnsi="Times New Roman" w:eastAsia="仿宋_GB2312" w:cs="Times New Roman"/>
          <w:color w:val="000000" w:themeColor="text1"/>
          <w:kern w:val="0"/>
          <w:sz w:val="32"/>
          <w:szCs w:val="32"/>
          <w:highlight w:val="none"/>
          <w:lang w:eastAsia="zh-CN"/>
        </w:rPr>
        <w:t>年初</w:t>
      </w:r>
      <w:r>
        <w:rPr>
          <w:rFonts w:hint="default" w:ascii="Times New Roman" w:hAnsi="Times New Roman" w:eastAsia="仿宋_GB2312" w:cs="Times New Roman"/>
          <w:color w:val="000000" w:themeColor="text1"/>
          <w:kern w:val="0"/>
          <w:sz w:val="32"/>
          <w:szCs w:val="32"/>
          <w:highlight w:val="none"/>
        </w:rPr>
        <w:t>经费</w:t>
      </w:r>
      <w:r>
        <w:rPr>
          <w:rFonts w:hint="eastAsia" w:ascii="Times New Roman" w:hAnsi="Times New Roman" w:eastAsia="仿宋_GB2312" w:cs="Times New Roman"/>
          <w:color w:val="000000" w:themeColor="text1"/>
          <w:kern w:val="0"/>
          <w:sz w:val="32"/>
          <w:szCs w:val="32"/>
          <w:highlight w:val="none"/>
          <w:lang w:eastAsia="zh-CN"/>
        </w:rPr>
        <w:t>压减</w:t>
      </w:r>
      <w:r>
        <w:rPr>
          <w:rFonts w:hint="default" w:ascii="Times New Roman" w:hAnsi="Times New Roman" w:eastAsia="仿宋_GB2312" w:cs="Times New Roman"/>
          <w:color w:val="000000" w:themeColor="text1"/>
          <w:kern w:val="0"/>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二、财政拨款收支预算情况说明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szCs w:val="32"/>
          <w:highlight w:val="none"/>
        </w:rPr>
      </w:pP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年财政收支总预算</w:t>
      </w:r>
      <w:r>
        <w:rPr>
          <w:rFonts w:hint="eastAsia" w:ascii="仿宋" w:hAnsi="仿宋" w:eastAsia="仿宋" w:cs="仿宋"/>
          <w:sz w:val="32"/>
          <w:szCs w:val="32"/>
          <w:highlight w:val="none"/>
          <w:lang w:val="en-US" w:eastAsia="zh-CN"/>
        </w:rPr>
        <w:t>334.87</w:t>
      </w:r>
      <w:r>
        <w:rPr>
          <w:rFonts w:hint="eastAsia" w:ascii="仿宋" w:hAnsi="仿宋" w:eastAsia="仿宋" w:cs="仿宋"/>
          <w:sz w:val="32"/>
          <w:szCs w:val="32"/>
          <w:highlight w:val="none"/>
        </w:rPr>
        <w:t>万元。收入包括：本年一般公共预算拨款收入</w:t>
      </w:r>
      <w:r>
        <w:rPr>
          <w:rFonts w:hint="eastAsia" w:ascii="仿宋" w:hAnsi="仿宋" w:eastAsia="仿宋" w:cs="仿宋"/>
          <w:sz w:val="32"/>
          <w:szCs w:val="32"/>
          <w:highlight w:val="none"/>
          <w:lang w:val="en-US" w:eastAsia="zh-CN"/>
        </w:rPr>
        <w:t>316.87</w:t>
      </w:r>
      <w:r>
        <w:rPr>
          <w:rFonts w:hint="eastAsia" w:ascii="仿宋" w:hAnsi="仿宋" w:eastAsia="仿宋" w:cs="仿宋"/>
          <w:sz w:val="32"/>
          <w:szCs w:val="32"/>
          <w:highlight w:val="none"/>
        </w:rPr>
        <w:t>万元；支出包括：</w:t>
      </w:r>
      <w:r>
        <w:rPr>
          <w:rFonts w:hint="eastAsia" w:ascii="仿宋" w:hAnsi="仿宋" w:eastAsia="仿宋" w:cs="仿宋"/>
          <w:sz w:val="32"/>
          <w:szCs w:val="32"/>
          <w:highlight w:val="none"/>
          <w:lang w:eastAsia="zh-CN"/>
        </w:rPr>
        <w:t>一般公共服务支出</w:t>
      </w:r>
      <w:r>
        <w:rPr>
          <w:rFonts w:hint="eastAsia" w:ascii="仿宋" w:hAnsi="仿宋" w:eastAsia="仿宋" w:cs="仿宋"/>
          <w:sz w:val="32"/>
          <w:szCs w:val="32"/>
          <w:highlight w:val="none"/>
          <w:lang w:val="en-US" w:eastAsia="zh-CN"/>
        </w:rPr>
        <w:t>267.89、</w:t>
      </w:r>
      <w:r>
        <w:rPr>
          <w:rFonts w:hint="eastAsia" w:ascii="仿宋" w:hAnsi="仿宋" w:eastAsia="仿宋" w:cs="仿宋"/>
          <w:sz w:val="32"/>
          <w:szCs w:val="32"/>
          <w:highlight w:val="none"/>
        </w:rPr>
        <w:t>社会保障和就业支出</w:t>
      </w:r>
      <w:r>
        <w:rPr>
          <w:rFonts w:hint="eastAsia" w:ascii="仿宋" w:hAnsi="仿宋" w:eastAsia="仿宋" w:cs="仿宋"/>
          <w:sz w:val="32"/>
          <w:szCs w:val="32"/>
          <w:highlight w:val="none"/>
          <w:lang w:val="en-US" w:eastAsia="zh-CN"/>
        </w:rPr>
        <w:t>28.27</w:t>
      </w:r>
      <w:r>
        <w:rPr>
          <w:rFonts w:hint="eastAsia" w:ascii="仿宋" w:hAnsi="仿宋" w:eastAsia="仿宋" w:cs="仿宋"/>
          <w:sz w:val="32"/>
          <w:szCs w:val="32"/>
          <w:highlight w:val="none"/>
        </w:rPr>
        <w:t>万元、医疗卫生健康支出</w:t>
      </w:r>
      <w:r>
        <w:rPr>
          <w:rFonts w:hint="eastAsia" w:ascii="仿宋" w:hAnsi="仿宋" w:eastAsia="仿宋" w:cs="仿宋"/>
          <w:sz w:val="32"/>
          <w:szCs w:val="32"/>
          <w:highlight w:val="none"/>
          <w:lang w:val="en-US" w:eastAsia="zh-CN"/>
        </w:rPr>
        <w:t>16.09</w:t>
      </w:r>
      <w:r>
        <w:rPr>
          <w:rFonts w:hint="eastAsia" w:ascii="仿宋" w:hAnsi="仿宋" w:eastAsia="仿宋" w:cs="仿宋"/>
          <w:sz w:val="32"/>
          <w:szCs w:val="32"/>
          <w:highlight w:val="none"/>
        </w:rPr>
        <w:t>万元、住房保障支出</w:t>
      </w:r>
      <w:r>
        <w:rPr>
          <w:rFonts w:hint="eastAsia" w:ascii="仿宋" w:hAnsi="仿宋" w:eastAsia="仿宋" w:cs="仿宋"/>
          <w:sz w:val="32"/>
          <w:szCs w:val="32"/>
          <w:highlight w:val="none"/>
          <w:lang w:val="en-US" w:eastAsia="zh-CN"/>
        </w:rPr>
        <w:t>22.63</w:t>
      </w:r>
      <w:r>
        <w:rPr>
          <w:rFonts w:hint="eastAsia" w:ascii="仿宋" w:hAnsi="仿宋" w:eastAsia="仿宋" w:cs="仿宋"/>
          <w:sz w:val="32"/>
          <w:szCs w:val="32"/>
          <w:highlight w:val="none"/>
        </w:rPr>
        <w:t>万元。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三、一般公共预算当年拨款情况说明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仿宋" w:hAnsi="仿宋" w:eastAsia="仿宋" w:cs="仿宋"/>
          <w:sz w:val="32"/>
          <w:szCs w:val="32"/>
          <w:highlight w:val="none"/>
        </w:rPr>
      </w:pPr>
      <w:r>
        <w:rPr>
          <w:rFonts w:hint="eastAsia" w:ascii="仿宋" w:hAnsi="仿宋" w:eastAsia="仿宋" w:cs="仿宋"/>
          <w:b/>
          <w:bCs/>
          <w:sz w:val="32"/>
          <w:szCs w:val="32"/>
          <w:highlight w:val="none"/>
        </w:rPr>
        <w:t>(一)一般公共预算当年拨款规模变化情况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Times New Roman" w:hAnsi="Times New Roman" w:eastAsia="仿宋_GB2312" w:cs="Times New Roman"/>
          <w:color w:val="000000" w:themeColor="text1"/>
          <w:kern w:val="0"/>
          <w:sz w:val="32"/>
          <w:szCs w:val="32"/>
          <w:highlight w:val="yellow"/>
        </w:rPr>
      </w:pP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年一般公共预算当年拨款</w:t>
      </w:r>
      <w:r>
        <w:rPr>
          <w:rFonts w:hint="eastAsia" w:ascii="仿宋" w:hAnsi="仿宋" w:eastAsia="仿宋" w:cs="仿宋"/>
          <w:sz w:val="32"/>
          <w:szCs w:val="32"/>
          <w:highlight w:val="none"/>
          <w:lang w:val="en-US" w:eastAsia="zh-CN"/>
        </w:rPr>
        <w:t>334.87</w:t>
      </w:r>
      <w:r>
        <w:rPr>
          <w:rFonts w:hint="eastAsia" w:ascii="仿宋" w:hAnsi="仿宋" w:eastAsia="仿宋" w:cs="仿宋"/>
          <w:sz w:val="32"/>
          <w:szCs w:val="32"/>
          <w:highlight w:val="none"/>
        </w:rPr>
        <w:t>万元，比202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年预算数</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22.21</w:t>
      </w:r>
      <w:r>
        <w:rPr>
          <w:rFonts w:hint="eastAsia" w:ascii="仿宋" w:hAnsi="仿宋" w:eastAsia="仿宋" w:cs="仿宋"/>
          <w:sz w:val="32"/>
          <w:szCs w:val="32"/>
          <w:highlight w:val="none"/>
        </w:rPr>
        <w:t>万元。</w:t>
      </w:r>
      <w:r>
        <w:rPr>
          <w:rFonts w:hint="default" w:ascii="Times New Roman" w:hAnsi="Times New Roman" w:eastAsia="仿宋_GB2312" w:cs="Times New Roman"/>
          <w:color w:val="000000" w:themeColor="text1"/>
          <w:kern w:val="0"/>
          <w:sz w:val="32"/>
          <w:szCs w:val="32"/>
          <w:highlight w:val="none"/>
        </w:rPr>
        <w:t>主要原因是202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年招商引资项目</w:t>
      </w:r>
      <w:r>
        <w:rPr>
          <w:rFonts w:hint="eastAsia" w:ascii="Times New Roman" w:hAnsi="Times New Roman" w:eastAsia="仿宋_GB2312" w:cs="Times New Roman"/>
          <w:color w:val="000000" w:themeColor="text1"/>
          <w:kern w:val="0"/>
          <w:sz w:val="32"/>
          <w:szCs w:val="32"/>
          <w:highlight w:val="none"/>
          <w:lang w:eastAsia="zh-CN"/>
        </w:rPr>
        <w:t>年初</w:t>
      </w:r>
      <w:r>
        <w:rPr>
          <w:rFonts w:hint="default" w:ascii="Times New Roman" w:hAnsi="Times New Roman" w:eastAsia="仿宋_GB2312" w:cs="Times New Roman"/>
          <w:color w:val="000000" w:themeColor="text1"/>
          <w:kern w:val="0"/>
          <w:sz w:val="32"/>
          <w:szCs w:val="32"/>
          <w:highlight w:val="none"/>
        </w:rPr>
        <w:t>经费</w:t>
      </w:r>
      <w:r>
        <w:rPr>
          <w:rFonts w:hint="eastAsia" w:ascii="Times New Roman" w:hAnsi="Times New Roman" w:eastAsia="仿宋_GB2312" w:cs="Times New Roman"/>
          <w:color w:val="000000" w:themeColor="text1"/>
          <w:kern w:val="0"/>
          <w:sz w:val="32"/>
          <w:szCs w:val="32"/>
          <w:highlight w:val="none"/>
          <w:lang w:eastAsia="zh-CN"/>
        </w:rPr>
        <w:t>压减</w:t>
      </w:r>
      <w:r>
        <w:rPr>
          <w:rFonts w:hint="default" w:ascii="Times New Roman" w:hAnsi="Times New Roman" w:eastAsia="仿宋_GB2312" w:cs="Times New Roman"/>
          <w:color w:val="000000" w:themeColor="text1"/>
          <w:kern w:val="0"/>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仿宋" w:hAnsi="仿宋" w:eastAsia="仿宋" w:cs="仿宋"/>
          <w:sz w:val="32"/>
          <w:szCs w:val="32"/>
          <w:highlight w:val="none"/>
        </w:rPr>
      </w:pPr>
      <w:r>
        <w:rPr>
          <w:rFonts w:hint="eastAsia" w:ascii="仿宋" w:hAnsi="仿宋" w:eastAsia="仿宋" w:cs="仿宋"/>
          <w:b/>
          <w:bCs/>
          <w:sz w:val="32"/>
          <w:szCs w:val="32"/>
          <w:highlight w:val="none"/>
        </w:rPr>
        <w:t>(二)一般公共预算当年拨款结构情况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年工资福利支出</w:t>
      </w:r>
      <w:r>
        <w:rPr>
          <w:rFonts w:hint="eastAsia" w:ascii="仿宋" w:hAnsi="仿宋" w:eastAsia="仿宋" w:cs="仿宋"/>
          <w:sz w:val="32"/>
          <w:szCs w:val="32"/>
          <w:highlight w:val="none"/>
          <w:lang w:val="en-US" w:eastAsia="zh-CN"/>
        </w:rPr>
        <w:t>275.13</w:t>
      </w:r>
      <w:r>
        <w:rPr>
          <w:rFonts w:hint="eastAsia" w:ascii="仿宋" w:hAnsi="仿宋" w:eastAsia="仿宋" w:cs="仿宋"/>
          <w:sz w:val="32"/>
          <w:szCs w:val="32"/>
          <w:highlight w:val="none"/>
        </w:rPr>
        <w:t>元，商品和服务支出</w:t>
      </w:r>
      <w:r>
        <w:rPr>
          <w:rFonts w:hint="eastAsia" w:ascii="仿宋" w:hAnsi="仿宋" w:eastAsia="仿宋" w:cs="仿宋"/>
          <w:sz w:val="32"/>
          <w:szCs w:val="32"/>
          <w:highlight w:val="none"/>
          <w:lang w:val="en-US" w:eastAsia="zh-CN"/>
        </w:rPr>
        <w:t>31.54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对家庭和个人的补助支出</w:t>
      </w:r>
      <w:r>
        <w:rPr>
          <w:rFonts w:hint="eastAsia" w:ascii="仿宋" w:hAnsi="仿宋" w:eastAsia="仿宋" w:cs="仿宋"/>
          <w:sz w:val="32"/>
          <w:szCs w:val="32"/>
          <w:highlight w:val="none"/>
          <w:lang w:val="en-US" w:eastAsia="zh-CN"/>
        </w:rPr>
        <w:t>10.2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(三)一般公共预算当年拨款具体使用情况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default" w:ascii="Times New Roman" w:hAnsi="Times New Roman" w:eastAsia="仿宋_GB2312" w:cs="Times New Roman"/>
          <w:color w:val="000000" w:themeColor="text1"/>
          <w:kern w:val="0"/>
          <w:sz w:val="32"/>
          <w:szCs w:val="32"/>
          <w:highlight w:val="none"/>
        </w:rPr>
      </w:pPr>
      <w:r>
        <w:rPr>
          <w:rFonts w:hint="default" w:ascii="Times New Roman" w:hAnsi="Times New Roman" w:eastAsia="仿宋_GB2312" w:cs="Times New Roman"/>
          <w:b/>
          <w:bCs/>
          <w:color w:val="000000" w:themeColor="text1"/>
          <w:kern w:val="0"/>
          <w:sz w:val="32"/>
          <w:szCs w:val="32"/>
          <w:highlight w:val="none"/>
        </w:rPr>
        <w:t>1.一般公共服务支出（类）商贸事务（款）行政运行（项）:</w:t>
      </w:r>
      <w:r>
        <w:rPr>
          <w:rFonts w:hint="default" w:ascii="Times New Roman" w:hAnsi="Times New Roman" w:eastAsia="仿宋_GB2312" w:cs="Times New Roman"/>
          <w:color w:val="000000" w:themeColor="text1"/>
          <w:kern w:val="0"/>
          <w:sz w:val="32"/>
          <w:szCs w:val="32"/>
          <w:highlight w:val="none"/>
        </w:rPr>
        <w:t>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年预算数为</w:t>
      </w:r>
      <w:r>
        <w:rPr>
          <w:rFonts w:hint="eastAsia" w:ascii="Times New Roman" w:hAnsi="Times New Roman" w:eastAsia="仿宋_GB2312" w:cs="Times New Roman"/>
          <w:color w:val="000000" w:themeColor="text1"/>
          <w:kern w:val="0"/>
          <w:sz w:val="32"/>
          <w:szCs w:val="32"/>
          <w:highlight w:val="none"/>
          <w:lang w:val="en-US" w:eastAsia="zh-CN"/>
        </w:rPr>
        <w:t>316.87</w:t>
      </w:r>
      <w:r>
        <w:rPr>
          <w:rFonts w:hint="default" w:ascii="Times New Roman" w:hAnsi="Times New Roman" w:eastAsia="仿宋_GB2312" w:cs="Times New Roman"/>
          <w:color w:val="000000" w:themeColor="text1"/>
          <w:kern w:val="0"/>
          <w:sz w:val="32"/>
          <w:szCs w:val="32"/>
          <w:highlight w:val="none"/>
        </w:rPr>
        <w:t>元，主要用于：机关及所属单位正常运转的基本支出，包括基本工资、津贴补贴</w:t>
      </w:r>
      <w:r>
        <w:rPr>
          <w:rFonts w:hint="eastAsia" w:ascii="Times New Roman" w:hAnsi="Times New Roman" w:eastAsia="仿宋_GB2312" w:cs="Times New Roman"/>
          <w:color w:val="000000" w:themeColor="text1"/>
          <w:kern w:val="0"/>
          <w:sz w:val="32"/>
          <w:szCs w:val="32"/>
          <w:highlight w:val="none"/>
          <w:lang w:eastAsia="zh-CN"/>
        </w:rPr>
        <w:t>、基础性绩效、奖励性绩效、退休人员绩效</w:t>
      </w:r>
      <w:r>
        <w:rPr>
          <w:rFonts w:hint="default" w:ascii="Times New Roman" w:hAnsi="Times New Roman" w:eastAsia="仿宋_GB2312" w:cs="Times New Roman"/>
          <w:color w:val="000000" w:themeColor="text1"/>
          <w:kern w:val="0"/>
          <w:sz w:val="32"/>
          <w:szCs w:val="32"/>
          <w:highlight w:val="none"/>
        </w:rPr>
        <w:t>等人员经费以及办公费、印刷费、水电费等日常公用经费。</w:t>
      </w:r>
      <w:r>
        <w:rPr>
          <w:rFonts w:hint="default" w:ascii="Times New Roman" w:hAnsi="Times New Roman" w:eastAsia="仿宋_GB2312" w:cs="Times New Roman"/>
          <w:color w:val="000000" w:themeColor="text1"/>
          <w:kern w:val="0"/>
          <w:sz w:val="32"/>
          <w:szCs w:val="32"/>
          <w:highlight w:val="none"/>
        </w:rPr>
        <w:br w:type="textWrapping"/>
      </w:r>
      <w:r>
        <w:rPr>
          <w:rFonts w:hint="eastAsia" w:ascii="Times New Roman" w:hAnsi="Times New Roman" w:eastAsia="仿宋_GB2312" w:cs="Times New Roman"/>
          <w:color w:val="000000" w:themeColor="text1"/>
          <w:kern w:val="0"/>
          <w:sz w:val="32"/>
          <w:szCs w:val="32"/>
          <w:highlight w:val="none"/>
          <w:lang w:val="en-US" w:eastAsia="zh-CN"/>
        </w:rPr>
        <w:t xml:space="preserve">       </w:t>
      </w:r>
      <w:r>
        <w:rPr>
          <w:rFonts w:hint="default" w:ascii="Times New Roman" w:hAnsi="Times New Roman" w:eastAsia="仿宋_GB2312" w:cs="Times New Roman"/>
          <w:b/>
          <w:bCs/>
          <w:color w:val="000000" w:themeColor="text1"/>
          <w:kern w:val="0"/>
          <w:sz w:val="32"/>
          <w:szCs w:val="32"/>
          <w:highlight w:val="none"/>
        </w:rPr>
        <w:t>2.一般公共服务支出（类）商贸事务（款）招商引资（项）:</w:t>
      </w:r>
      <w:r>
        <w:rPr>
          <w:rFonts w:hint="default" w:ascii="Times New Roman" w:hAnsi="Times New Roman" w:eastAsia="仿宋_GB2312" w:cs="Times New Roman"/>
          <w:color w:val="000000" w:themeColor="text1"/>
          <w:kern w:val="0"/>
          <w:sz w:val="32"/>
          <w:szCs w:val="32"/>
          <w:highlight w:val="none"/>
        </w:rPr>
        <w:t>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年预算数为</w:t>
      </w:r>
      <w:r>
        <w:rPr>
          <w:rFonts w:hint="eastAsia" w:ascii="Times New Roman" w:hAnsi="Times New Roman" w:eastAsia="仿宋_GB2312" w:cs="Times New Roman"/>
          <w:color w:val="000000" w:themeColor="text1"/>
          <w:kern w:val="0"/>
          <w:sz w:val="32"/>
          <w:szCs w:val="32"/>
          <w:highlight w:val="none"/>
          <w:lang w:val="en-US" w:eastAsia="zh-CN"/>
        </w:rPr>
        <w:t>18</w:t>
      </w:r>
      <w:r>
        <w:rPr>
          <w:rFonts w:hint="default" w:ascii="Times New Roman" w:hAnsi="Times New Roman" w:eastAsia="仿宋_GB2312" w:cs="Times New Roman"/>
          <w:color w:val="000000" w:themeColor="text1"/>
          <w:kern w:val="0"/>
          <w:sz w:val="32"/>
          <w:szCs w:val="32"/>
          <w:highlight w:val="none"/>
        </w:rPr>
        <w:t>万元，主要用于：机关及所属单位开展小分队招商、举办投资推介会、接待来巴考察客商等未单独设置项级科目的专门性招商引资工作的项目支出。</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w:t>
      </w:r>
      <w:r>
        <w:rPr>
          <w:rFonts w:hint="default" w:ascii="Times New Roman" w:hAnsi="Times New Roman" w:eastAsia="仿宋_GB2312" w:cs="Times New Roman"/>
          <w:b/>
          <w:bCs/>
          <w:color w:val="000000" w:themeColor="text1"/>
          <w:kern w:val="0"/>
          <w:sz w:val="32"/>
          <w:szCs w:val="32"/>
          <w:highlight w:val="none"/>
        </w:rPr>
        <w:t>3.社会保障和就业支出（类）行政事业单位离退休（款）机关事业单位基本养老保险缴费支出（项）:</w:t>
      </w:r>
      <w:r>
        <w:rPr>
          <w:rFonts w:hint="default" w:ascii="Times New Roman" w:hAnsi="Times New Roman" w:eastAsia="仿宋_GB2312" w:cs="Times New Roman"/>
          <w:color w:val="000000" w:themeColor="text1"/>
          <w:kern w:val="0"/>
          <w:sz w:val="32"/>
          <w:szCs w:val="32"/>
          <w:highlight w:val="none"/>
        </w:rPr>
        <w:t>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年预算数为</w:t>
      </w:r>
      <w:r>
        <w:rPr>
          <w:rFonts w:hint="eastAsia" w:ascii="Times New Roman" w:hAnsi="Times New Roman" w:eastAsia="仿宋_GB2312" w:cs="Times New Roman"/>
          <w:color w:val="000000" w:themeColor="text1"/>
          <w:kern w:val="0"/>
          <w:sz w:val="32"/>
          <w:szCs w:val="32"/>
          <w:highlight w:val="none"/>
          <w:lang w:val="en-US" w:eastAsia="zh-CN"/>
        </w:rPr>
        <w:t>28.27</w:t>
      </w:r>
      <w:r>
        <w:rPr>
          <w:rFonts w:hint="default" w:ascii="Times New Roman" w:hAnsi="Times New Roman" w:eastAsia="仿宋_GB2312" w:cs="Times New Roman"/>
          <w:color w:val="000000" w:themeColor="text1"/>
          <w:kern w:val="0"/>
          <w:sz w:val="32"/>
          <w:szCs w:val="32"/>
          <w:highlight w:val="none"/>
        </w:rPr>
        <w:t>万元，主要用于：实施养老保险制度后，部门按规定由单位缴纳的基本养老保险费支出。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3" w:firstLineChars="200"/>
        <w:textAlignment w:val="baseline"/>
        <w:rPr>
          <w:rFonts w:hint="default" w:ascii="Times New Roman" w:hAnsi="Times New Roman" w:eastAsia="仿宋_GB2312" w:cs="Times New Roman"/>
          <w:color w:val="000000" w:themeColor="text1"/>
          <w:kern w:val="0"/>
          <w:sz w:val="32"/>
          <w:szCs w:val="32"/>
          <w:highlight w:val="none"/>
        </w:rPr>
      </w:pPr>
      <w:r>
        <w:rPr>
          <w:rFonts w:hint="eastAsia" w:ascii="Times New Roman" w:hAnsi="Times New Roman" w:eastAsia="仿宋_GB2312" w:cs="Times New Roman"/>
          <w:b/>
          <w:bCs/>
          <w:color w:val="000000" w:themeColor="text1"/>
          <w:kern w:val="0"/>
          <w:sz w:val="32"/>
          <w:szCs w:val="32"/>
          <w:highlight w:val="none"/>
          <w:lang w:val="en-US" w:eastAsia="zh-CN"/>
        </w:rPr>
        <w:t>4</w:t>
      </w:r>
      <w:r>
        <w:rPr>
          <w:rFonts w:hint="default" w:ascii="Times New Roman" w:hAnsi="Times New Roman" w:eastAsia="仿宋_GB2312" w:cs="Times New Roman"/>
          <w:b/>
          <w:bCs/>
          <w:color w:val="000000" w:themeColor="text1"/>
          <w:kern w:val="0"/>
          <w:sz w:val="32"/>
          <w:szCs w:val="32"/>
          <w:highlight w:val="none"/>
        </w:rPr>
        <w:t>.医疗卫生与计划生育（类）行政事业单位医疗（款）行政单位医疗（项）:</w:t>
      </w:r>
      <w:r>
        <w:rPr>
          <w:rFonts w:hint="default" w:ascii="Times New Roman" w:hAnsi="Times New Roman" w:eastAsia="仿宋_GB2312" w:cs="Times New Roman"/>
          <w:color w:val="000000" w:themeColor="text1"/>
          <w:kern w:val="0"/>
          <w:sz w:val="32"/>
          <w:szCs w:val="32"/>
          <w:highlight w:val="none"/>
        </w:rPr>
        <w:t>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年预算数为</w:t>
      </w:r>
      <w:r>
        <w:rPr>
          <w:rFonts w:hint="eastAsia" w:ascii="Times New Roman" w:hAnsi="Times New Roman" w:eastAsia="仿宋_GB2312" w:cs="Times New Roman"/>
          <w:color w:val="000000" w:themeColor="text1"/>
          <w:kern w:val="0"/>
          <w:sz w:val="32"/>
          <w:szCs w:val="32"/>
          <w:highlight w:val="none"/>
          <w:lang w:val="en-US" w:eastAsia="zh-CN"/>
        </w:rPr>
        <w:t>7.19</w:t>
      </w:r>
      <w:r>
        <w:rPr>
          <w:rFonts w:hint="default" w:ascii="Times New Roman" w:hAnsi="Times New Roman" w:eastAsia="仿宋_GB2312" w:cs="Times New Roman"/>
          <w:color w:val="000000" w:themeColor="text1"/>
          <w:kern w:val="0"/>
          <w:sz w:val="32"/>
          <w:szCs w:val="32"/>
          <w:highlight w:val="none"/>
        </w:rPr>
        <w:t>万元，主要用于：机关及参公管理事业单位基本医疗保险</w:t>
      </w:r>
      <w:r>
        <w:rPr>
          <w:rFonts w:hint="eastAsia" w:ascii="Times New Roman" w:hAnsi="Times New Roman" w:eastAsia="仿宋_GB2312" w:cs="Times New Roman"/>
          <w:color w:val="000000" w:themeColor="text1"/>
          <w:kern w:val="0"/>
          <w:sz w:val="32"/>
          <w:szCs w:val="32"/>
          <w:highlight w:val="none"/>
          <w:lang w:eastAsia="zh-CN"/>
        </w:rPr>
        <w:t>以及公务员医疗补助</w:t>
      </w:r>
      <w:r>
        <w:rPr>
          <w:rFonts w:hint="default" w:ascii="Times New Roman" w:hAnsi="Times New Roman" w:eastAsia="仿宋_GB2312" w:cs="Times New Roman"/>
          <w:color w:val="000000" w:themeColor="text1"/>
          <w:kern w:val="0"/>
          <w:sz w:val="32"/>
          <w:szCs w:val="32"/>
          <w:highlight w:val="none"/>
        </w:rPr>
        <w:t>缴费支出。</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w:t>
      </w:r>
      <w:r>
        <w:rPr>
          <w:rFonts w:hint="eastAsia" w:ascii="Times New Roman" w:hAnsi="Times New Roman" w:eastAsia="仿宋_GB2312" w:cs="Times New Roman"/>
          <w:color w:val="000000" w:themeColor="text1"/>
          <w:kern w:val="0"/>
          <w:sz w:val="32"/>
          <w:szCs w:val="32"/>
          <w:highlight w:val="none"/>
          <w:lang w:val="en-US" w:eastAsia="zh-CN"/>
        </w:rPr>
        <w:t>5</w:t>
      </w:r>
      <w:r>
        <w:rPr>
          <w:rFonts w:hint="eastAsia" w:ascii="Times New Roman" w:hAnsi="Times New Roman" w:eastAsia="仿宋_GB2312" w:cs="Times New Roman"/>
          <w:b/>
          <w:bCs/>
          <w:color w:val="000000" w:themeColor="text1"/>
          <w:kern w:val="0"/>
          <w:sz w:val="32"/>
          <w:szCs w:val="32"/>
          <w:highlight w:val="none"/>
          <w:lang w:val="en-US" w:eastAsia="zh-CN"/>
        </w:rPr>
        <w:t>.</w:t>
      </w:r>
      <w:r>
        <w:rPr>
          <w:rFonts w:hint="default" w:ascii="Times New Roman" w:hAnsi="Times New Roman" w:eastAsia="仿宋_GB2312" w:cs="Times New Roman"/>
          <w:b/>
          <w:bCs/>
          <w:color w:val="000000" w:themeColor="text1"/>
          <w:kern w:val="0"/>
          <w:sz w:val="32"/>
          <w:szCs w:val="32"/>
          <w:highlight w:val="none"/>
        </w:rPr>
        <w:t>医疗卫生与计划生育（类）行政事业单位医疗（款）事业单位医疗（项）:</w:t>
      </w:r>
      <w:r>
        <w:rPr>
          <w:rFonts w:hint="default" w:ascii="Times New Roman" w:hAnsi="Times New Roman" w:eastAsia="仿宋_GB2312" w:cs="Times New Roman"/>
          <w:color w:val="000000" w:themeColor="text1"/>
          <w:kern w:val="0"/>
          <w:sz w:val="32"/>
          <w:szCs w:val="32"/>
          <w:highlight w:val="none"/>
        </w:rPr>
        <w:t>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年预算数为</w:t>
      </w:r>
      <w:r>
        <w:rPr>
          <w:rFonts w:hint="eastAsia" w:ascii="Times New Roman" w:hAnsi="Times New Roman" w:eastAsia="仿宋_GB2312" w:cs="Times New Roman"/>
          <w:color w:val="000000" w:themeColor="text1"/>
          <w:kern w:val="0"/>
          <w:sz w:val="32"/>
          <w:szCs w:val="32"/>
          <w:highlight w:val="none"/>
          <w:lang w:val="en-US" w:eastAsia="zh-CN"/>
        </w:rPr>
        <w:t>1.93</w:t>
      </w:r>
      <w:r>
        <w:rPr>
          <w:rFonts w:hint="default" w:ascii="Times New Roman" w:hAnsi="Times New Roman" w:eastAsia="仿宋_GB2312" w:cs="Times New Roman"/>
          <w:color w:val="000000" w:themeColor="text1"/>
          <w:kern w:val="0"/>
          <w:sz w:val="32"/>
          <w:szCs w:val="32"/>
          <w:highlight w:val="none"/>
        </w:rPr>
        <w:t>万元，主要用于：部门下属事业单位基本医疗保险缴费支出。</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w:t>
      </w:r>
      <w:r>
        <w:rPr>
          <w:rFonts w:hint="eastAsia" w:ascii="Times New Roman" w:hAnsi="Times New Roman" w:eastAsia="仿宋_GB2312" w:cs="Times New Roman"/>
          <w:color w:val="000000" w:themeColor="text1"/>
          <w:kern w:val="0"/>
          <w:sz w:val="32"/>
          <w:szCs w:val="32"/>
          <w:highlight w:val="none"/>
          <w:lang w:val="en-US" w:eastAsia="zh-CN"/>
        </w:rPr>
        <w:t>6</w:t>
      </w:r>
      <w:r>
        <w:rPr>
          <w:rFonts w:hint="default" w:ascii="Times New Roman" w:hAnsi="Times New Roman" w:eastAsia="仿宋_GB2312" w:cs="Times New Roman"/>
          <w:b/>
          <w:bCs/>
          <w:color w:val="000000" w:themeColor="text1"/>
          <w:kern w:val="0"/>
          <w:sz w:val="32"/>
          <w:szCs w:val="32"/>
          <w:highlight w:val="none"/>
        </w:rPr>
        <w:t>.医疗卫生与计划生育（类）行政事业单位医疗（款）公务员医疗补助（项）:</w:t>
      </w:r>
      <w:r>
        <w:rPr>
          <w:rFonts w:hint="default" w:ascii="Times New Roman" w:hAnsi="Times New Roman" w:eastAsia="仿宋_GB2312" w:cs="Times New Roman"/>
          <w:color w:val="000000" w:themeColor="text1"/>
          <w:kern w:val="0"/>
          <w:sz w:val="32"/>
          <w:szCs w:val="32"/>
          <w:highlight w:val="none"/>
        </w:rPr>
        <w:t>202</w:t>
      </w:r>
      <w:r>
        <w:rPr>
          <w:rFonts w:hint="eastAsia" w:ascii="Times New Roman" w:hAnsi="Times New Roman" w:eastAsia="仿宋_GB2312" w:cs="Times New Roman"/>
          <w:color w:val="000000" w:themeColor="text1"/>
          <w:kern w:val="0"/>
          <w:sz w:val="32"/>
          <w:szCs w:val="32"/>
          <w:highlight w:val="none"/>
          <w:lang w:val="en-US" w:eastAsia="zh-CN"/>
        </w:rPr>
        <w:t>2</w:t>
      </w:r>
      <w:r>
        <w:rPr>
          <w:rFonts w:hint="default" w:ascii="Times New Roman" w:hAnsi="Times New Roman" w:eastAsia="仿宋_GB2312" w:cs="Times New Roman"/>
          <w:color w:val="000000" w:themeColor="text1"/>
          <w:kern w:val="0"/>
          <w:sz w:val="32"/>
          <w:szCs w:val="32"/>
          <w:highlight w:val="none"/>
        </w:rPr>
        <w:t>年预算数为</w:t>
      </w:r>
      <w:r>
        <w:rPr>
          <w:rFonts w:hint="eastAsia" w:ascii="Times New Roman" w:hAnsi="Times New Roman" w:eastAsia="仿宋_GB2312" w:cs="Times New Roman"/>
          <w:color w:val="000000" w:themeColor="text1"/>
          <w:kern w:val="0"/>
          <w:sz w:val="32"/>
          <w:szCs w:val="32"/>
          <w:highlight w:val="none"/>
          <w:lang w:val="en-US" w:eastAsia="zh-CN"/>
        </w:rPr>
        <w:t>3.17万元</w:t>
      </w:r>
      <w:r>
        <w:rPr>
          <w:rFonts w:hint="default" w:ascii="Times New Roman" w:hAnsi="Times New Roman" w:eastAsia="仿宋_GB2312" w:cs="Times New Roman"/>
          <w:color w:val="000000" w:themeColor="text1"/>
          <w:kern w:val="0"/>
          <w:sz w:val="32"/>
          <w:szCs w:val="32"/>
          <w:highlight w:val="none"/>
        </w:rPr>
        <w:t>。</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w:t>
      </w:r>
      <w:r>
        <w:rPr>
          <w:rFonts w:hint="eastAsia" w:ascii="Times New Roman" w:hAnsi="Times New Roman" w:eastAsia="仿宋_GB2312" w:cs="Times New Roman"/>
          <w:color w:val="000000" w:themeColor="text1"/>
          <w:kern w:val="0"/>
          <w:sz w:val="32"/>
          <w:szCs w:val="32"/>
          <w:highlight w:val="none"/>
          <w:lang w:val="en-US" w:eastAsia="zh-CN"/>
        </w:rPr>
        <w:t>7</w:t>
      </w:r>
      <w:r>
        <w:rPr>
          <w:rFonts w:hint="default" w:ascii="Times New Roman" w:hAnsi="Times New Roman" w:eastAsia="仿宋_GB2312" w:cs="Times New Roman"/>
          <w:b/>
          <w:bCs/>
          <w:color w:val="000000" w:themeColor="text1"/>
          <w:kern w:val="0"/>
          <w:sz w:val="32"/>
          <w:szCs w:val="32"/>
          <w:highlight w:val="none"/>
        </w:rPr>
        <w:t>.住房保障（类）住房改革支出（款）住房公积金（项）:</w:t>
      </w:r>
      <w:r>
        <w:rPr>
          <w:rFonts w:hint="default" w:ascii="Times New Roman" w:hAnsi="Times New Roman" w:eastAsia="仿宋_GB2312" w:cs="Times New Roman"/>
          <w:color w:val="000000" w:themeColor="text1"/>
          <w:kern w:val="0"/>
          <w:sz w:val="32"/>
          <w:szCs w:val="32"/>
          <w:highlight w:val="none"/>
        </w:rPr>
        <w:t>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年预算数为</w:t>
      </w:r>
      <w:r>
        <w:rPr>
          <w:rFonts w:hint="eastAsia" w:ascii="Times New Roman" w:hAnsi="Times New Roman" w:eastAsia="仿宋_GB2312" w:cs="Times New Roman"/>
          <w:color w:val="000000" w:themeColor="text1"/>
          <w:kern w:val="0"/>
          <w:sz w:val="32"/>
          <w:szCs w:val="32"/>
          <w:highlight w:val="none"/>
          <w:lang w:val="en-US" w:eastAsia="zh-CN"/>
        </w:rPr>
        <w:t>22.63</w:t>
      </w:r>
      <w:r>
        <w:rPr>
          <w:rFonts w:hint="default" w:ascii="Times New Roman" w:hAnsi="Times New Roman" w:eastAsia="仿宋_GB2312" w:cs="Times New Roman"/>
          <w:color w:val="000000" w:themeColor="text1"/>
          <w:kern w:val="0"/>
          <w:sz w:val="32"/>
          <w:szCs w:val="32"/>
          <w:highlight w:val="none"/>
        </w:rPr>
        <w:t>万元，主要用于：部门按人力资源和社会保障部、财政部规定的基本工资和津贴补贴以及规定比例为职工缴纳的住房公积金支出。</w:t>
      </w:r>
    </w:p>
    <w:p>
      <w:pPr>
        <w:keepNext w:val="0"/>
        <w:keepLines w:val="0"/>
        <w:pageBreakBefore w:val="0"/>
        <w:widowControl/>
        <w:kinsoku/>
        <w:wordWrap/>
        <w:overflowPunct/>
        <w:topLinePunct w:val="0"/>
        <w:bidi w:val="0"/>
        <w:snapToGrid/>
        <w:spacing w:line="560" w:lineRule="exact"/>
        <w:ind w:firstLine="570"/>
        <w:jc w:val="left"/>
        <w:textAlignment w:val="auto"/>
        <w:rPr>
          <w:rFonts w:hint="default" w:ascii="Times New Roman" w:hAnsi="Times New Roman" w:eastAsia="仿宋_GB2312" w:cs="Times New Roman"/>
          <w:color w:val="000000" w:themeColor="text1"/>
          <w:kern w:val="0"/>
          <w:sz w:val="32"/>
          <w:szCs w:val="32"/>
          <w:highlight w:val="none"/>
        </w:rPr>
      </w:pPr>
      <w:r>
        <w:rPr>
          <w:rFonts w:hint="default" w:ascii="Times New Roman" w:hAnsi="Times New Roman" w:eastAsia="仿宋_GB2312" w:cs="Times New Roman"/>
          <w:color w:val="000000" w:themeColor="text1"/>
          <w:kern w:val="0"/>
          <w:sz w:val="32"/>
          <w:szCs w:val="32"/>
          <w:highlight w:val="none"/>
        </w:rPr>
        <w:t>　</w:t>
      </w:r>
      <w:r>
        <w:rPr>
          <w:rFonts w:hint="default" w:ascii="Times New Roman" w:hAnsi="Times New Roman" w:eastAsia="黑体" w:cs="Times New Roman"/>
          <w:b/>
          <w:color w:val="000000" w:themeColor="text1"/>
          <w:kern w:val="0"/>
          <w:sz w:val="32"/>
          <w:szCs w:val="32"/>
          <w:highlight w:val="none"/>
        </w:rPr>
        <w:t>六、一般公共预算基本支出情况说明</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巴州区投资促进局202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年一般公共预算基本支出</w:t>
      </w:r>
      <w:r>
        <w:rPr>
          <w:rFonts w:hint="eastAsia" w:ascii="Times New Roman" w:hAnsi="Times New Roman" w:eastAsia="仿宋_GB2312" w:cs="Times New Roman"/>
          <w:color w:val="000000" w:themeColor="text1"/>
          <w:kern w:val="0"/>
          <w:sz w:val="32"/>
          <w:szCs w:val="32"/>
          <w:highlight w:val="none"/>
          <w:lang w:val="en-US" w:eastAsia="zh-CN"/>
        </w:rPr>
        <w:t>316.87</w:t>
      </w:r>
      <w:r>
        <w:rPr>
          <w:rFonts w:hint="default" w:ascii="Times New Roman" w:hAnsi="Times New Roman" w:eastAsia="仿宋_GB2312" w:cs="Times New Roman"/>
          <w:color w:val="000000" w:themeColor="text1"/>
          <w:kern w:val="0"/>
          <w:sz w:val="32"/>
          <w:szCs w:val="32"/>
          <w:highlight w:val="none"/>
        </w:rPr>
        <w:t>万元，其中：</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人员经费</w:t>
      </w:r>
      <w:r>
        <w:rPr>
          <w:rFonts w:hint="eastAsia" w:ascii="Times New Roman" w:hAnsi="Times New Roman" w:eastAsia="仿宋_GB2312" w:cs="Times New Roman"/>
          <w:color w:val="000000" w:themeColor="text1"/>
          <w:kern w:val="0"/>
          <w:sz w:val="32"/>
          <w:szCs w:val="32"/>
          <w:highlight w:val="none"/>
          <w:lang w:val="en-US" w:eastAsia="zh-CN"/>
        </w:rPr>
        <w:t>285.33</w:t>
      </w:r>
      <w:r>
        <w:rPr>
          <w:rFonts w:hint="default" w:ascii="Times New Roman" w:hAnsi="Times New Roman" w:eastAsia="仿宋_GB2312" w:cs="Times New Roman"/>
          <w:color w:val="000000" w:themeColor="text1"/>
          <w:kern w:val="0"/>
          <w:sz w:val="32"/>
          <w:szCs w:val="32"/>
          <w:highlight w:val="none"/>
        </w:rPr>
        <w:t>万元，主要包括：基本工资、津贴补贴、奖金、其他社会保障缴费、绩效工资、机关事业单位基本养老保险缴费、其他工资福利支出、奖励金、住房公积金、其他对个人和家庭的补助支出。</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公用经费</w:t>
      </w:r>
      <w:r>
        <w:rPr>
          <w:rFonts w:hint="eastAsia" w:ascii="Times New Roman" w:hAnsi="Times New Roman" w:eastAsia="仿宋_GB2312" w:cs="Times New Roman"/>
          <w:color w:val="000000" w:themeColor="text1"/>
          <w:kern w:val="0"/>
          <w:sz w:val="32"/>
          <w:szCs w:val="32"/>
          <w:highlight w:val="none"/>
          <w:lang w:val="en-US" w:eastAsia="zh-CN"/>
        </w:rPr>
        <w:t>31.54</w:t>
      </w:r>
      <w:r>
        <w:rPr>
          <w:rFonts w:hint="default" w:ascii="Times New Roman" w:hAnsi="Times New Roman" w:eastAsia="仿宋_GB2312" w:cs="Times New Roman"/>
          <w:color w:val="000000" w:themeColor="text1"/>
          <w:kern w:val="0"/>
          <w:sz w:val="32"/>
          <w:szCs w:val="32"/>
          <w:highlight w:val="none"/>
        </w:rPr>
        <w:t>万元，主要包括：办公费、印刷费、水费、电费、邮电费、物业管理费、差旅费、维修（护）费、会议费、培训费、工会经费、福利费、其他交通费、其他商品和服务支出。</w:t>
      </w:r>
    </w:p>
    <w:p>
      <w:pPr>
        <w:keepNext w:val="0"/>
        <w:keepLines w:val="0"/>
        <w:pageBreakBefore w:val="0"/>
        <w:widowControl/>
        <w:kinsoku/>
        <w:wordWrap/>
        <w:overflowPunct/>
        <w:topLinePunct w:val="0"/>
        <w:bidi w:val="0"/>
        <w:snapToGrid/>
        <w:spacing w:line="560" w:lineRule="exact"/>
        <w:ind w:firstLine="570"/>
        <w:jc w:val="left"/>
        <w:textAlignment w:val="auto"/>
        <w:rPr>
          <w:rFonts w:hint="default" w:ascii="Times New Roman" w:hAnsi="Times New Roman" w:eastAsia="仿宋_GB2312" w:cs="Times New Roman"/>
          <w:color w:val="000000" w:themeColor="text1"/>
          <w:kern w:val="0"/>
          <w:sz w:val="32"/>
          <w:szCs w:val="32"/>
          <w:highlight w:val="none"/>
        </w:rPr>
      </w:pPr>
      <w:r>
        <w:rPr>
          <w:rFonts w:hint="default" w:ascii="Times New Roman" w:hAnsi="Times New Roman" w:eastAsia="黑体" w:cs="Times New Roman"/>
          <w:b/>
          <w:color w:val="000000" w:themeColor="text1"/>
          <w:kern w:val="0"/>
          <w:sz w:val="32"/>
          <w:szCs w:val="32"/>
          <w:highlight w:val="none"/>
        </w:rPr>
        <w:t>七、“三公”经费财政拨款预算安排情况说明</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巴州区投资促进局202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w:t>
      </w:r>
      <w:r>
        <w:rPr>
          <w:rFonts w:hint="eastAsia" w:ascii="Times New Roman" w:hAnsi="Times New Roman" w:eastAsia="仿宋_GB2312" w:cs="Times New Roman"/>
          <w:color w:val="000000" w:themeColor="text1"/>
          <w:kern w:val="0"/>
          <w:sz w:val="32"/>
          <w:szCs w:val="32"/>
          <w:highlight w:val="none"/>
          <w:lang w:eastAsia="zh-CN"/>
        </w:rPr>
        <w:t>无</w:t>
      </w:r>
      <w:r>
        <w:rPr>
          <w:rFonts w:hint="default" w:ascii="Times New Roman" w:hAnsi="Times New Roman" w:eastAsia="仿宋_GB2312" w:cs="Times New Roman"/>
          <w:color w:val="000000" w:themeColor="text1"/>
          <w:kern w:val="0"/>
          <w:sz w:val="32"/>
          <w:szCs w:val="32"/>
          <w:highlight w:val="none"/>
        </w:rPr>
        <w:t>“三公”经费财政拨款</w:t>
      </w:r>
    </w:p>
    <w:p>
      <w:pPr>
        <w:pStyle w:val="8"/>
        <w:keepNext w:val="0"/>
        <w:keepLines w:val="0"/>
        <w:pageBreakBefore w:val="0"/>
        <w:widowControl/>
        <w:shd w:val="clear" w:color="auto" w:fill="FFFFFF"/>
        <w:kinsoku/>
        <w:wordWrap/>
        <w:overflowPunct/>
        <w:topLinePunct w:val="0"/>
        <w:bidi w:val="0"/>
        <w:snapToGrid/>
        <w:spacing w:beforeAutospacing="0" w:afterAutospacing="0" w:line="560" w:lineRule="exact"/>
        <w:ind w:firstLine="420"/>
        <w:jc w:val="both"/>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（一）因公出国（境）经费较20</w:t>
      </w:r>
      <w:r>
        <w:rPr>
          <w:rFonts w:hint="default" w:ascii="Times New Roman" w:hAnsi="Times New Roman" w:eastAsia="仿宋_GB2312" w:cs="Times New Roman"/>
          <w:color w:val="000000" w:themeColor="text1"/>
          <w:sz w:val="32"/>
          <w:szCs w:val="32"/>
          <w:highlight w:val="none"/>
          <w:lang w:val="en-US" w:eastAsia="zh-CN"/>
        </w:rPr>
        <w:t>2</w:t>
      </w:r>
      <w:r>
        <w:rPr>
          <w:rFonts w:hint="eastAsia" w:ascii="Times New Roman" w:hAnsi="Times New Roman" w:eastAsia="仿宋_GB2312" w:cs="Times New Roman"/>
          <w:color w:val="000000" w:themeColor="text1"/>
          <w:sz w:val="32"/>
          <w:szCs w:val="32"/>
          <w:highlight w:val="none"/>
          <w:lang w:val="en-US" w:eastAsia="zh-CN"/>
        </w:rPr>
        <w:t>1</w:t>
      </w:r>
      <w:r>
        <w:rPr>
          <w:rFonts w:hint="default" w:ascii="Times New Roman" w:hAnsi="Times New Roman" w:eastAsia="仿宋_GB2312" w:cs="Times New Roman"/>
          <w:color w:val="000000" w:themeColor="text1"/>
          <w:sz w:val="32"/>
          <w:szCs w:val="32"/>
          <w:highlight w:val="none"/>
        </w:rPr>
        <w:t>年预算增长0%。主要原因是无出国出境。</w:t>
      </w:r>
    </w:p>
    <w:p>
      <w:pPr>
        <w:pStyle w:val="8"/>
        <w:keepNext w:val="0"/>
        <w:keepLines w:val="0"/>
        <w:pageBreakBefore w:val="0"/>
        <w:widowControl/>
        <w:shd w:val="clear" w:color="auto" w:fill="FFFFFF"/>
        <w:kinsoku/>
        <w:wordWrap/>
        <w:overflowPunct/>
        <w:topLinePunct w:val="0"/>
        <w:bidi w:val="0"/>
        <w:snapToGrid/>
        <w:spacing w:beforeAutospacing="0" w:afterAutospacing="0" w:line="560" w:lineRule="exact"/>
        <w:ind w:firstLine="420"/>
        <w:jc w:val="both"/>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（二）公务接待费计划用于执行公务、对接友好城市、考察调研、检查指导等公务活动以及招商引资商务活动开支的交通费、住宿费、用餐费等。</w:t>
      </w:r>
    </w:p>
    <w:p>
      <w:pPr>
        <w:pStyle w:val="8"/>
        <w:keepNext w:val="0"/>
        <w:keepLines w:val="0"/>
        <w:pageBreakBefore w:val="0"/>
        <w:widowControl/>
        <w:shd w:val="clear" w:color="auto" w:fill="FFFFFF"/>
        <w:kinsoku/>
        <w:wordWrap/>
        <w:overflowPunct/>
        <w:topLinePunct w:val="0"/>
        <w:bidi w:val="0"/>
        <w:snapToGrid/>
        <w:spacing w:beforeAutospacing="0" w:afterAutospacing="0" w:line="560" w:lineRule="exact"/>
        <w:ind w:firstLine="420"/>
        <w:jc w:val="both"/>
        <w:textAlignment w:val="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（三）公务用车购置及运行维护费较20</w:t>
      </w:r>
      <w:r>
        <w:rPr>
          <w:rFonts w:hint="default" w:ascii="Times New Roman" w:hAnsi="Times New Roman" w:eastAsia="仿宋_GB2312" w:cs="Times New Roman"/>
          <w:color w:val="000000" w:themeColor="text1"/>
          <w:sz w:val="32"/>
          <w:szCs w:val="32"/>
          <w:highlight w:val="none"/>
          <w:lang w:val="en-US" w:eastAsia="zh-CN"/>
        </w:rPr>
        <w:t>2</w:t>
      </w:r>
      <w:r>
        <w:rPr>
          <w:rFonts w:hint="eastAsia" w:ascii="Times New Roman" w:hAnsi="Times New Roman" w:eastAsia="仿宋_GB2312" w:cs="Times New Roman"/>
          <w:color w:val="000000" w:themeColor="text1"/>
          <w:sz w:val="32"/>
          <w:szCs w:val="32"/>
          <w:highlight w:val="none"/>
          <w:lang w:val="en-US" w:eastAsia="zh-CN"/>
        </w:rPr>
        <w:t>2</w:t>
      </w:r>
      <w:r>
        <w:rPr>
          <w:rFonts w:hint="default" w:ascii="Times New Roman" w:hAnsi="Times New Roman" w:eastAsia="仿宋_GB2312" w:cs="Times New Roman"/>
          <w:color w:val="000000" w:themeColor="text1"/>
          <w:sz w:val="32"/>
          <w:szCs w:val="32"/>
          <w:highlight w:val="none"/>
        </w:rPr>
        <w:t>年预算增长0%。主要原因是公务车改革后我局无公务用车。</w:t>
      </w:r>
    </w:p>
    <w:p>
      <w:pPr>
        <w:keepNext w:val="0"/>
        <w:keepLines w:val="0"/>
        <w:pageBreakBefore w:val="0"/>
        <w:widowControl/>
        <w:kinsoku/>
        <w:wordWrap/>
        <w:overflowPunct/>
        <w:topLinePunct w:val="0"/>
        <w:bidi w:val="0"/>
        <w:snapToGrid/>
        <w:spacing w:line="560" w:lineRule="exact"/>
        <w:ind w:firstLine="630"/>
        <w:textAlignment w:val="auto"/>
        <w:rPr>
          <w:rFonts w:hint="eastAsia" w:ascii="Times New Roman" w:hAnsi="Times New Roman" w:eastAsia="仿宋_GB2312" w:cs="Times New Roman"/>
          <w:color w:val="000000" w:themeColor="text1"/>
          <w:kern w:val="0"/>
          <w:sz w:val="32"/>
          <w:szCs w:val="32"/>
          <w:highlight w:val="none"/>
          <w:lang w:eastAsia="zh-CN"/>
        </w:rPr>
      </w:pPr>
      <w:r>
        <w:rPr>
          <w:rFonts w:hint="default" w:ascii="Times New Roman" w:hAnsi="Times New Roman" w:eastAsia="黑体" w:cs="Times New Roman"/>
          <w:b/>
          <w:color w:val="000000" w:themeColor="text1"/>
          <w:kern w:val="0"/>
          <w:sz w:val="32"/>
          <w:szCs w:val="32"/>
          <w:highlight w:val="none"/>
        </w:rPr>
        <w:t>八、政府性基金预算支出情况说明</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巴州区投资促进局202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年没有使用政府性基金预算拨款安排的支出。</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w:t>
      </w:r>
      <w:r>
        <w:rPr>
          <w:rFonts w:hint="default" w:ascii="Times New Roman" w:hAnsi="Times New Roman" w:eastAsia="黑体" w:cs="Times New Roman"/>
          <w:b/>
          <w:color w:val="000000" w:themeColor="text1"/>
          <w:kern w:val="0"/>
          <w:sz w:val="32"/>
          <w:szCs w:val="32"/>
          <w:highlight w:val="none"/>
        </w:rPr>
        <w:t>九、其他重要事项的情况说明</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w:t>
      </w:r>
      <w:r>
        <w:rPr>
          <w:rFonts w:hint="default" w:ascii="Times New Roman" w:hAnsi="Times New Roman" w:eastAsia="楷体_GB2312" w:cs="Times New Roman"/>
          <w:b/>
          <w:bCs/>
          <w:color w:val="000000" w:themeColor="text1"/>
          <w:kern w:val="0"/>
          <w:sz w:val="32"/>
          <w:szCs w:val="32"/>
          <w:highlight w:val="none"/>
        </w:rPr>
        <w:t>（一）机关运行经费</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年，巴州区投资促进局运行经费财政拨款预算为</w:t>
      </w:r>
      <w:r>
        <w:rPr>
          <w:rFonts w:hint="eastAsia" w:ascii="Times New Roman" w:hAnsi="Times New Roman" w:eastAsia="仿宋_GB2312" w:cs="Times New Roman"/>
          <w:color w:val="000000" w:themeColor="text1"/>
          <w:kern w:val="0"/>
          <w:sz w:val="32"/>
          <w:szCs w:val="32"/>
          <w:highlight w:val="none"/>
          <w:lang w:val="en-US" w:eastAsia="zh-CN"/>
        </w:rPr>
        <w:t>31.54</w:t>
      </w:r>
      <w:r>
        <w:rPr>
          <w:rFonts w:hint="default" w:ascii="Times New Roman" w:hAnsi="Times New Roman" w:eastAsia="仿宋_GB2312" w:cs="Times New Roman"/>
          <w:color w:val="000000" w:themeColor="text1"/>
          <w:kern w:val="0"/>
          <w:sz w:val="32"/>
          <w:szCs w:val="32"/>
          <w:highlight w:val="none"/>
        </w:rPr>
        <w:t>万元，比20</w:t>
      </w:r>
      <w:r>
        <w:rPr>
          <w:rFonts w:hint="default" w:ascii="Times New Roman" w:hAnsi="Times New Roman" w:eastAsia="仿宋_GB2312" w:cs="Times New Roman"/>
          <w:color w:val="000000" w:themeColor="text1"/>
          <w:kern w:val="0"/>
          <w:sz w:val="32"/>
          <w:szCs w:val="32"/>
          <w:highlight w:val="none"/>
          <w:lang w:val="en-US" w:eastAsia="zh-CN"/>
        </w:rPr>
        <w:t>2</w:t>
      </w:r>
      <w:r>
        <w:rPr>
          <w:rFonts w:hint="eastAsia" w:ascii="Times New Roman" w:hAnsi="Times New Roman" w:eastAsia="仿宋_GB2312" w:cs="Times New Roman"/>
          <w:color w:val="000000" w:themeColor="text1"/>
          <w:kern w:val="0"/>
          <w:sz w:val="32"/>
          <w:szCs w:val="32"/>
          <w:highlight w:val="none"/>
          <w:lang w:val="en-US" w:eastAsia="zh-CN"/>
        </w:rPr>
        <w:t>2</w:t>
      </w:r>
      <w:r>
        <w:rPr>
          <w:rFonts w:hint="default" w:ascii="Times New Roman" w:hAnsi="Times New Roman" w:eastAsia="仿宋_GB2312" w:cs="Times New Roman"/>
          <w:color w:val="000000" w:themeColor="text1"/>
          <w:kern w:val="0"/>
          <w:sz w:val="32"/>
          <w:szCs w:val="32"/>
          <w:highlight w:val="none"/>
        </w:rPr>
        <w:t>年预算</w:t>
      </w:r>
      <w:r>
        <w:rPr>
          <w:rFonts w:hint="eastAsia" w:ascii="Times New Roman" w:hAnsi="Times New Roman" w:eastAsia="仿宋_GB2312" w:cs="Times New Roman"/>
          <w:color w:val="000000" w:themeColor="text1"/>
          <w:kern w:val="0"/>
          <w:sz w:val="32"/>
          <w:szCs w:val="32"/>
          <w:highlight w:val="none"/>
          <w:lang w:val="en-US" w:eastAsia="zh-CN"/>
        </w:rPr>
        <w:t>增加0.8</w:t>
      </w:r>
      <w:r>
        <w:rPr>
          <w:rFonts w:hint="default" w:ascii="Times New Roman" w:hAnsi="Times New Roman" w:eastAsia="仿宋_GB2312" w:cs="Times New Roman"/>
          <w:color w:val="000000" w:themeColor="text1"/>
          <w:kern w:val="0"/>
          <w:sz w:val="32"/>
          <w:szCs w:val="32"/>
          <w:highlight w:val="none"/>
        </w:rPr>
        <w:t>万元</w:t>
      </w:r>
      <w:r>
        <w:rPr>
          <w:rFonts w:hint="eastAsia" w:ascii="Times New Roman" w:hAnsi="Times New Roman" w:eastAsia="仿宋_GB2312" w:cs="Times New Roman"/>
          <w:color w:val="000000" w:themeColor="text1"/>
          <w:kern w:val="0"/>
          <w:sz w:val="32"/>
          <w:szCs w:val="32"/>
          <w:highlight w:val="none"/>
          <w:lang w:eastAsia="zh-CN"/>
        </w:rPr>
        <w:t>。</w:t>
      </w:r>
    </w:p>
    <w:p>
      <w:pPr>
        <w:keepNext w:val="0"/>
        <w:keepLines w:val="0"/>
        <w:pageBreakBefore w:val="0"/>
        <w:widowControl/>
        <w:kinsoku/>
        <w:wordWrap/>
        <w:overflowPunct/>
        <w:topLinePunct w:val="0"/>
        <w:bidi w:val="0"/>
        <w:snapToGrid/>
        <w:spacing w:line="560" w:lineRule="exact"/>
        <w:ind w:firstLine="630"/>
        <w:textAlignment w:val="auto"/>
        <w:rPr>
          <w:rFonts w:hint="default" w:ascii="Times New Roman" w:hAnsi="Times New Roman" w:eastAsia="仿宋_GB2312" w:cs="Times New Roman"/>
          <w:color w:val="000000" w:themeColor="text1"/>
          <w:kern w:val="0"/>
          <w:sz w:val="32"/>
          <w:szCs w:val="32"/>
          <w:highlight w:val="none"/>
          <w:lang w:val="en-US" w:eastAsia="zh-CN"/>
        </w:rPr>
      </w:pPr>
      <w:r>
        <w:rPr>
          <w:rFonts w:hint="default" w:ascii="Times New Roman" w:hAnsi="Times New Roman" w:eastAsia="楷体_GB2312" w:cs="Times New Roman"/>
          <w:b/>
          <w:bCs/>
          <w:color w:val="000000" w:themeColor="text1"/>
          <w:kern w:val="0"/>
          <w:sz w:val="32"/>
          <w:szCs w:val="32"/>
          <w:highlight w:val="none"/>
        </w:rPr>
        <w:t>（二）政府采购情况</w:t>
      </w:r>
      <w:r>
        <w:rPr>
          <w:rFonts w:hint="default" w:ascii="Times New Roman" w:hAnsi="Times New Roman" w:eastAsia="楷体_GB2312" w:cs="Times New Roman"/>
          <w:b/>
          <w:bCs/>
          <w:color w:val="000000" w:themeColor="text1"/>
          <w:kern w:val="0"/>
          <w:sz w:val="32"/>
          <w:szCs w:val="32"/>
          <w:highlight w:val="none"/>
        </w:rPr>
        <w:br w:type="textWrapping"/>
      </w:r>
      <w:r>
        <w:rPr>
          <w:rFonts w:hint="default" w:ascii="Times New Roman" w:hAnsi="Times New Roman" w:eastAsia="楷体_GB2312" w:cs="Times New Roman"/>
          <w:b/>
          <w:bCs/>
          <w:color w:val="000000" w:themeColor="text1"/>
          <w:kern w:val="0"/>
          <w:sz w:val="32"/>
          <w:szCs w:val="32"/>
          <w:highlight w:val="none"/>
        </w:rPr>
        <w:t>　　</w:t>
      </w:r>
      <w:r>
        <w:rPr>
          <w:rFonts w:hint="default" w:ascii="Times New Roman" w:hAnsi="Times New Roman" w:eastAsia="仿宋_GB2312" w:cs="Times New Roman"/>
          <w:color w:val="000000" w:themeColor="text1"/>
          <w:kern w:val="0"/>
          <w:sz w:val="32"/>
          <w:szCs w:val="32"/>
          <w:highlight w:val="none"/>
        </w:rPr>
        <w:t>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年，巴州区投资促进局安排政府采购预算</w:t>
      </w:r>
      <w:r>
        <w:rPr>
          <w:rFonts w:hint="default" w:ascii="Times New Roman" w:hAnsi="Times New Roman" w:eastAsia="仿宋_GB2312" w:cs="Times New Roman"/>
          <w:color w:val="000000" w:themeColor="text1"/>
          <w:kern w:val="0"/>
          <w:sz w:val="32"/>
          <w:szCs w:val="32"/>
          <w:highlight w:val="none"/>
          <w:lang w:eastAsia="zh-CN"/>
        </w:rPr>
        <w:t>为</w:t>
      </w:r>
      <w:r>
        <w:rPr>
          <w:rFonts w:hint="default" w:ascii="Times New Roman" w:hAnsi="Times New Roman" w:eastAsia="仿宋_GB2312" w:cs="Times New Roman"/>
          <w:color w:val="000000" w:themeColor="text1"/>
          <w:kern w:val="0"/>
          <w:sz w:val="32"/>
          <w:szCs w:val="32"/>
          <w:highlight w:val="none"/>
          <w:lang w:val="en-US" w:eastAsia="zh-CN"/>
        </w:rPr>
        <w:t>0</w:t>
      </w:r>
      <w:r>
        <w:rPr>
          <w:rFonts w:hint="default" w:ascii="Times New Roman" w:hAnsi="Times New Roman" w:eastAsia="仿宋_GB2312" w:cs="Times New Roman"/>
          <w:color w:val="000000" w:themeColor="text1"/>
          <w:kern w:val="0"/>
          <w:sz w:val="32"/>
          <w:szCs w:val="32"/>
          <w:highlight w:val="none"/>
          <w:lang w:eastAsia="zh-CN"/>
        </w:rPr>
        <w:t>。</w:t>
      </w:r>
      <w:r>
        <w:rPr>
          <w:rFonts w:hint="default" w:ascii="Times New Roman" w:hAnsi="Times New Roman" w:eastAsia="仿宋_GB2312" w:cs="Times New Roman"/>
          <w:color w:val="000000" w:themeColor="text1"/>
          <w:kern w:val="0"/>
          <w:sz w:val="32"/>
          <w:szCs w:val="32"/>
          <w:highlight w:val="none"/>
        </w:rPr>
        <w:t>　　</w:t>
      </w:r>
      <w:r>
        <w:rPr>
          <w:rFonts w:hint="default" w:ascii="Times New Roman" w:hAnsi="Times New Roman" w:eastAsia="仿宋_GB2312" w:cs="Times New Roman"/>
          <w:color w:val="000000" w:themeColor="text1"/>
          <w:kern w:val="0"/>
          <w:sz w:val="32"/>
          <w:szCs w:val="32"/>
          <w:highlight w:val="none"/>
          <w:lang w:val="en-US" w:eastAsia="zh-CN"/>
        </w:rPr>
        <w:t xml:space="preserve">  </w:t>
      </w:r>
    </w:p>
    <w:p>
      <w:pPr>
        <w:keepNext w:val="0"/>
        <w:keepLines w:val="0"/>
        <w:pageBreakBefore w:val="0"/>
        <w:widowControl/>
        <w:kinsoku/>
        <w:wordWrap/>
        <w:overflowPunct/>
        <w:topLinePunct w:val="0"/>
        <w:bidi w:val="0"/>
        <w:snapToGrid/>
        <w:spacing w:line="560" w:lineRule="exact"/>
        <w:ind w:firstLine="630"/>
        <w:textAlignment w:val="auto"/>
        <w:rPr>
          <w:rFonts w:hint="default" w:ascii="Times New Roman" w:hAnsi="Times New Roman" w:eastAsia="仿宋_GB2312" w:cs="Times New Roman"/>
          <w:color w:val="000000" w:themeColor="text1"/>
          <w:kern w:val="0"/>
          <w:sz w:val="32"/>
          <w:szCs w:val="32"/>
          <w:highlight w:val="none"/>
        </w:rPr>
      </w:pPr>
      <w:r>
        <w:rPr>
          <w:rFonts w:hint="default" w:ascii="Times New Roman" w:hAnsi="Times New Roman" w:eastAsia="楷体_GB2312" w:cs="Times New Roman"/>
          <w:b/>
          <w:bCs/>
          <w:color w:val="000000" w:themeColor="text1"/>
          <w:kern w:val="0"/>
          <w:sz w:val="32"/>
          <w:szCs w:val="32"/>
          <w:highlight w:val="none"/>
        </w:rPr>
        <w:t>（三）国有资产占有使用情况</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截至202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年底，巴州区投资促进局所属各预算单位</w:t>
      </w:r>
      <w:r>
        <w:rPr>
          <w:rFonts w:hint="eastAsia" w:ascii="Times New Roman" w:hAnsi="Times New Roman" w:eastAsia="仿宋_GB2312" w:cs="Times New Roman"/>
          <w:color w:val="000000" w:themeColor="text1"/>
          <w:kern w:val="0"/>
          <w:sz w:val="32"/>
          <w:szCs w:val="32"/>
          <w:highlight w:val="none"/>
          <w:lang w:eastAsia="zh-CN"/>
        </w:rPr>
        <w:t>无公务用车</w:t>
      </w:r>
      <w:r>
        <w:rPr>
          <w:rFonts w:hint="default" w:ascii="Times New Roman" w:hAnsi="Times New Roman" w:eastAsia="仿宋_GB2312" w:cs="Times New Roman"/>
          <w:color w:val="000000" w:themeColor="text1"/>
          <w:kern w:val="0"/>
          <w:sz w:val="32"/>
          <w:szCs w:val="32"/>
          <w:highlight w:val="none"/>
        </w:rPr>
        <w:t>。</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w:t>
      </w:r>
      <w:r>
        <w:rPr>
          <w:rFonts w:hint="default" w:ascii="Times New Roman" w:hAnsi="Times New Roman" w:eastAsia="楷体_GB2312" w:cs="Times New Roman"/>
          <w:b/>
          <w:bCs/>
          <w:color w:val="000000" w:themeColor="text1"/>
          <w:kern w:val="0"/>
          <w:sz w:val="32"/>
          <w:szCs w:val="32"/>
          <w:highlight w:val="none"/>
        </w:rPr>
        <w:t>（四）绩效目标设置情况</w:t>
      </w:r>
      <w:r>
        <w:rPr>
          <w:rFonts w:hint="default" w:ascii="Times New Roman" w:hAnsi="Times New Roman" w:eastAsia="仿宋_GB2312" w:cs="Times New Roman"/>
          <w:color w:val="000000" w:themeColor="text1"/>
          <w:kern w:val="0"/>
          <w:sz w:val="32"/>
          <w:szCs w:val="32"/>
          <w:highlight w:val="none"/>
        </w:rPr>
        <w:br w:type="textWrapping"/>
      </w:r>
      <w:r>
        <w:rPr>
          <w:rFonts w:hint="default" w:ascii="Times New Roman" w:hAnsi="Times New Roman" w:eastAsia="仿宋_GB2312" w:cs="Times New Roman"/>
          <w:color w:val="000000" w:themeColor="text1"/>
          <w:kern w:val="0"/>
          <w:sz w:val="32"/>
          <w:szCs w:val="32"/>
          <w:highlight w:val="none"/>
        </w:rPr>
        <w:t>　　202</w:t>
      </w:r>
      <w:r>
        <w:rPr>
          <w:rFonts w:hint="eastAsia" w:ascii="Times New Roman" w:hAnsi="Times New Roman" w:eastAsia="仿宋_GB2312" w:cs="Times New Roman"/>
          <w:color w:val="000000" w:themeColor="text1"/>
          <w:kern w:val="0"/>
          <w:sz w:val="32"/>
          <w:szCs w:val="32"/>
          <w:highlight w:val="none"/>
          <w:lang w:val="en-US" w:eastAsia="zh-CN"/>
        </w:rPr>
        <w:t>3</w:t>
      </w:r>
      <w:r>
        <w:rPr>
          <w:rFonts w:hint="default" w:ascii="Times New Roman" w:hAnsi="Times New Roman" w:eastAsia="仿宋_GB2312" w:cs="Times New Roman"/>
          <w:color w:val="000000" w:themeColor="text1"/>
          <w:kern w:val="0"/>
          <w:sz w:val="32"/>
          <w:szCs w:val="32"/>
          <w:highlight w:val="none"/>
        </w:rPr>
        <w:t>年巴州区投资促进局部门通用项目和专用项目均按要求实行绩效目标管理，涉及一般公共预算当年拨款</w:t>
      </w:r>
      <w:r>
        <w:rPr>
          <w:rFonts w:hint="eastAsia" w:ascii="Times New Roman" w:hAnsi="Times New Roman" w:eastAsia="仿宋_GB2312" w:cs="Times New Roman"/>
          <w:color w:val="000000" w:themeColor="text1"/>
          <w:kern w:val="0"/>
          <w:sz w:val="32"/>
          <w:szCs w:val="32"/>
          <w:highlight w:val="none"/>
          <w:lang w:val="en-US" w:eastAsia="zh-CN"/>
        </w:rPr>
        <w:t>18</w:t>
      </w:r>
      <w:r>
        <w:rPr>
          <w:rFonts w:hint="default" w:ascii="Times New Roman" w:hAnsi="Times New Roman" w:eastAsia="仿宋_GB2312" w:cs="Times New Roman"/>
          <w:color w:val="000000" w:themeColor="text1"/>
          <w:kern w:val="0"/>
          <w:sz w:val="32"/>
          <w:szCs w:val="32"/>
          <w:highlight w:val="none"/>
        </w:rPr>
        <w:t>万元。</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hint="default" w:ascii="Times New Roman" w:hAnsi="Times New Roman" w:eastAsia="黑体" w:cs="Times New Roman"/>
          <w:b/>
          <w:bCs/>
          <w:color w:val="000000"/>
          <w:sz w:val="32"/>
          <w:szCs w:val="32"/>
          <w:highlight w:val="none"/>
        </w:rPr>
      </w:pPr>
      <w:bookmarkStart w:id="0" w:name="_GoBack"/>
      <w:r>
        <w:rPr>
          <w:rFonts w:hint="default" w:ascii="Times New Roman" w:hAnsi="Times New Roman" w:eastAsia="黑体" w:cs="Times New Roman"/>
          <w:b/>
          <w:bCs/>
          <w:color w:val="000000"/>
          <w:sz w:val="32"/>
          <w:szCs w:val="32"/>
          <w:highlight w:val="none"/>
        </w:rPr>
        <w:t>十、名词解释</w:t>
      </w:r>
    </w:p>
    <w:p>
      <w:pPr>
        <w:pStyle w:val="17"/>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1.财政拨款收入：指单位从同级财政部门取得的财政预算资金。</w:t>
      </w:r>
    </w:p>
    <w:p>
      <w:pPr>
        <w:pStyle w:val="17"/>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2.年初结转和结余：指以前年度尚未完成、结转到本年按有关规定继续使用的资金。 </w:t>
      </w:r>
    </w:p>
    <w:p>
      <w:pPr>
        <w:keepNext w:val="0"/>
        <w:keepLines w:val="0"/>
        <w:pageBreakBefore w:val="0"/>
        <w:kinsoku/>
        <w:wordWrap/>
        <w:overflowPunct/>
        <w:topLinePunct w:val="0"/>
        <w:bidi w:val="0"/>
        <w:snapToGrid/>
        <w:spacing w:line="560" w:lineRule="exact"/>
        <w:ind w:firstLine="640" w:firstLineChars="200"/>
        <w:textAlignment w:val="auto"/>
        <w:rPr>
          <w:rStyle w:val="11"/>
          <w:rFonts w:hint="default" w:ascii="Times New Roman" w:hAnsi="Times New Roman" w:eastAsia="仿宋_GB2312" w:cs="Times New Roman"/>
          <w:b w:val="0"/>
          <w:color w:val="000000"/>
          <w:sz w:val="32"/>
          <w:szCs w:val="32"/>
          <w:highlight w:val="none"/>
        </w:rPr>
      </w:pPr>
      <w:r>
        <w:rPr>
          <w:rStyle w:val="11"/>
          <w:rFonts w:hint="default" w:ascii="Times New Roman" w:hAnsi="Times New Roman" w:eastAsia="仿宋_GB2312" w:cs="Times New Roman"/>
          <w:b w:val="0"/>
          <w:bCs w:val="0"/>
          <w:color w:val="000000"/>
          <w:sz w:val="32"/>
          <w:szCs w:val="32"/>
          <w:highlight w:val="none"/>
        </w:rPr>
        <w:t>3.一般公共服务（类）</w:t>
      </w:r>
      <w:r>
        <w:rPr>
          <w:rStyle w:val="11"/>
          <w:rFonts w:hint="default" w:ascii="Times New Roman" w:hAnsi="Times New Roman" w:eastAsia="仿宋_GB2312" w:cs="Times New Roman"/>
          <w:b w:val="0"/>
          <w:bCs w:val="0"/>
          <w:sz w:val="32"/>
          <w:szCs w:val="32"/>
          <w:highlight w:val="none"/>
        </w:rPr>
        <w:t>商贸事务（款）行政运行（项）</w:t>
      </w:r>
      <w:r>
        <w:rPr>
          <w:rStyle w:val="11"/>
          <w:rFonts w:hint="default" w:ascii="Times New Roman" w:hAnsi="Times New Roman" w:eastAsia="仿宋_GB2312" w:cs="Times New Roman"/>
          <w:b w:val="0"/>
          <w:bCs w:val="0"/>
          <w:color w:val="000000"/>
          <w:sz w:val="32"/>
          <w:szCs w:val="32"/>
          <w:highlight w:val="none"/>
        </w:rPr>
        <w:t>:指反映行政单位（包括实行公务员管理的事业单位）的基本</w:t>
      </w:r>
      <w:r>
        <w:rPr>
          <w:rStyle w:val="11"/>
          <w:rFonts w:hint="default" w:ascii="Times New Roman" w:hAnsi="Times New Roman" w:eastAsia="仿宋_GB2312" w:cs="Times New Roman"/>
          <w:b w:val="0"/>
          <w:color w:val="000000"/>
          <w:sz w:val="32"/>
          <w:szCs w:val="32"/>
          <w:highlight w:val="none"/>
        </w:rPr>
        <w:t>支出。</w:t>
      </w:r>
    </w:p>
    <w:p>
      <w:pPr>
        <w:keepNext w:val="0"/>
        <w:keepLines w:val="0"/>
        <w:pageBreakBefore w:val="0"/>
        <w:kinsoku/>
        <w:wordWrap/>
        <w:overflowPunct/>
        <w:topLinePunct w:val="0"/>
        <w:bidi w:val="0"/>
        <w:snapToGrid/>
        <w:spacing w:line="560" w:lineRule="exact"/>
        <w:ind w:firstLine="640" w:firstLineChars="200"/>
        <w:textAlignment w:val="auto"/>
        <w:rPr>
          <w:rStyle w:val="11"/>
          <w:rFonts w:hint="default" w:ascii="Times New Roman" w:hAnsi="Times New Roman" w:eastAsia="仿宋_GB2312" w:cs="Times New Roman"/>
          <w:b w:val="0"/>
          <w:bCs w:val="0"/>
          <w:color w:val="000000"/>
          <w:sz w:val="32"/>
          <w:szCs w:val="32"/>
          <w:highlight w:val="none"/>
        </w:rPr>
      </w:pPr>
      <w:r>
        <w:rPr>
          <w:rStyle w:val="11"/>
          <w:rFonts w:hint="default" w:ascii="Times New Roman" w:hAnsi="Times New Roman" w:eastAsia="仿宋_GB2312" w:cs="Times New Roman"/>
          <w:b w:val="0"/>
          <w:bCs w:val="0"/>
          <w:sz w:val="32"/>
          <w:szCs w:val="32"/>
          <w:highlight w:val="none"/>
        </w:rPr>
        <w:t>4.一般公共服务（类）商贸事务（款）招商引资（项）:</w:t>
      </w:r>
      <w:r>
        <w:rPr>
          <w:rFonts w:hint="default" w:ascii="Times New Roman" w:hAnsi="Times New Roman" w:eastAsia="仿宋_GB2312" w:cs="Times New Roman"/>
          <w:sz w:val="32"/>
          <w:szCs w:val="32"/>
          <w:highlight w:val="none"/>
        </w:rPr>
        <w:t>指反映用于招商引资、优化经济环境等方面的支出。</w:t>
      </w:r>
    </w:p>
    <w:p>
      <w:pPr>
        <w:keepNext w:val="0"/>
        <w:keepLines w:val="0"/>
        <w:pageBreakBefore w:val="0"/>
        <w:kinsoku/>
        <w:wordWrap/>
        <w:overflowPunct/>
        <w:topLinePunct w:val="0"/>
        <w:bidi w:val="0"/>
        <w:snapToGrid/>
        <w:spacing w:line="560" w:lineRule="exact"/>
        <w:ind w:firstLine="640" w:firstLineChars="200"/>
        <w:textAlignment w:val="auto"/>
        <w:rPr>
          <w:rStyle w:val="11"/>
          <w:rFonts w:hint="default" w:ascii="Times New Roman" w:hAnsi="Times New Roman" w:eastAsia="仿宋_GB2312" w:cs="Times New Roman"/>
          <w:b w:val="0"/>
          <w:bCs w:val="0"/>
          <w:color w:val="000000"/>
          <w:sz w:val="32"/>
          <w:szCs w:val="32"/>
          <w:highlight w:val="none"/>
        </w:rPr>
      </w:pPr>
      <w:r>
        <w:rPr>
          <w:rStyle w:val="11"/>
          <w:rFonts w:hint="default" w:ascii="Times New Roman" w:hAnsi="Times New Roman" w:eastAsia="仿宋_GB2312" w:cs="Times New Roman"/>
          <w:b w:val="0"/>
          <w:bCs w:val="0"/>
          <w:color w:val="000000"/>
          <w:sz w:val="32"/>
          <w:szCs w:val="32"/>
          <w:highlight w:val="none"/>
        </w:rPr>
        <w:t>5.社会保障和就业（类）行政事业单位离退休（款）机关事业单位基本养老保险缴费支出（项）:指反映机关事业单位实施养老保险制度由单位缴纳的基本养老保险支出。</w:t>
      </w:r>
    </w:p>
    <w:p>
      <w:pPr>
        <w:keepNext w:val="0"/>
        <w:keepLines w:val="0"/>
        <w:pageBreakBefore w:val="0"/>
        <w:kinsoku/>
        <w:wordWrap/>
        <w:overflowPunct/>
        <w:topLinePunct w:val="0"/>
        <w:bidi w:val="0"/>
        <w:snapToGrid/>
        <w:spacing w:line="560" w:lineRule="exact"/>
        <w:ind w:firstLine="640" w:firstLineChars="200"/>
        <w:textAlignment w:val="auto"/>
        <w:rPr>
          <w:rStyle w:val="11"/>
          <w:rFonts w:hint="default" w:ascii="Times New Roman" w:hAnsi="Times New Roman" w:eastAsia="仿宋_GB2312" w:cs="Times New Roman"/>
          <w:b w:val="0"/>
          <w:bCs w:val="0"/>
          <w:color w:val="000000"/>
          <w:sz w:val="32"/>
          <w:szCs w:val="32"/>
          <w:highlight w:val="none"/>
        </w:rPr>
      </w:pPr>
      <w:r>
        <w:rPr>
          <w:rStyle w:val="11"/>
          <w:rFonts w:hint="default" w:ascii="Times New Roman" w:hAnsi="Times New Roman" w:eastAsia="仿宋_GB2312" w:cs="Times New Roman"/>
          <w:b w:val="0"/>
          <w:bCs w:val="0"/>
          <w:color w:val="000000"/>
          <w:sz w:val="32"/>
          <w:szCs w:val="32"/>
          <w:highlight w:val="none"/>
        </w:rPr>
        <w:t>6.医疗卫生与计划生育（类）行政事业单位医疗（款）行政单位医疗（项）:指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napToGrid/>
        <w:spacing w:line="560" w:lineRule="exact"/>
        <w:ind w:firstLine="640" w:firstLineChars="200"/>
        <w:textAlignment w:val="auto"/>
        <w:rPr>
          <w:rStyle w:val="11"/>
          <w:rFonts w:hint="default" w:ascii="Times New Roman" w:hAnsi="Times New Roman" w:eastAsia="仿宋_GB2312" w:cs="Times New Roman"/>
          <w:b w:val="0"/>
          <w:bCs w:val="0"/>
          <w:color w:val="000000"/>
          <w:sz w:val="32"/>
          <w:szCs w:val="32"/>
          <w:highlight w:val="none"/>
        </w:rPr>
      </w:pPr>
      <w:r>
        <w:rPr>
          <w:rStyle w:val="11"/>
          <w:rFonts w:hint="default" w:ascii="Times New Roman" w:hAnsi="Times New Roman" w:eastAsia="仿宋_GB2312" w:cs="Times New Roman"/>
          <w:b w:val="0"/>
          <w:bCs w:val="0"/>
          <w:color w:val="000000"/>
          <w:sz w:val="32"/>
          <w:szCs w:val="32"/>
          <w:highlight w:val="none"/>
        </w:rPr>
        <w:t>7.医疗卫生与计划生育（类）行政事业单位医疗（款）事业单位医疗（项）:指反映财政部门集中安排的事业单位基本医疗保险缴费经费，未参加医疗保险的事业单位的公费医疗经费，按国家规定享受离休人员、红军老战士待遇人员的医疗经费。</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8.</w:t>
      </w:r>
      <w:r>
        <w:rPr>
          <w:rStyle w:val="11"/>
          <w:rFonts w:hint="default" w:ascii="Times New Roman" w:hAnsi="Times New Roman" w:eastAsia="仿宋_GB2312" w:cs="Times New Roman"/>
          <w:b w:val="0"/>
          <w:bCs w:val="0"/>
          <w:sz w:val="32"/>
          <w:szCs w:val="32"/>
          <w:highlight w:val="none"/>
        </w:rPr>
        <w:t>住房保障（类）住房改革支出（款）住房公积金（项）:</w:t>
      </w:r>
      <w:r>
        <w:rPr>
          <w:rFonts w:hint="default" w:ascii="Times New Roman" w:hAnsi="Times New Roman" w:eastAsia="仿宋_GB2312" w:cs="Times New Roman"/>
          <w:sz w:val="32"/>
          <w:szCs w:val="32"/>
          <w:highlight w:val="none"/>
        </w:rPr>
        <w:t>指反映行政事业单位按人力资源和社会保障部、财政部规定的基本工资和津贴补贴以及规定比例为职工缴纳的住房公积金。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9.基本支出：指为保障机构正常运转、完成日常工作任务而发生的人员支出和公用支出。</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10.项目支出：指在基本支出之外为完成特定行政任务和事业发展目标所发生的支出。 </w:t>
      </w:r>
    </w:p>
    <w:p>
      <w:pPr>
        <w:pStyle w:val="17"/>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仿宋" w:hAnsi="仿宋" w:eastAsia="仿宋_GB2312" w:cs="仿宋"/>
          <w:sz w:val="32"/>
          <w:szCs w:val="32"/>
          <w:highlight w:val="none"/>
          <w:lang w:val="en-US" w:eastAsia="zh-CN"/>
        </w:rPr>
        <w:sectPr>
          <w:footerReference r:id="rId17" w:type="default"/>
          <w:pgSz w:w="11906" w:h="16839"/>
          <w:pgMar w:top="1431" w:right="1688" w:bottom="856" w:left="1785" w:header="0" w:footer="575" w:gutter="0"/>
          <w:pgBorders>
            <w:top w:val="none" w:sz="0" w:space="0"/>
            <w:left w:val="none" w:sz="0" w:space="0"/>
            <w:bottom w:val="none" w:sz="0" w:space="0"/>
            <w:right w:val="none" w:sz="0" w:space="0"/>
          </w:pgBorders>
          <w:cols w:space="720" w:num="1"/>
        </w:sectPr>
      </w:pPr>
      <w:r>
        <w:rPr>
          <w:rFonts w:hint="default" w:ascii="Times New Roman" w:hAnsi="Times New Roman" w:eastAsia="仿宋_GB2312" w:cs="Times New Roman"/>
          <w:sz w:val="32"/>
          <w:szCs w:val="32"/>
          <w:highlight w:val="none"/>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w:t>
      </w:r>
      <w:r>
        <w:rPr>
          <w:rFonts w:hint="eastAsia" w:ascii="Times New Roman" w:hAnsi="Times New Roman" w:eastAsia="仿宋_GB2312" w:cs="Times New Roman"/>
          <w:sz w:val="32"/>
          <w:szCs w:val="32"/>
          <w:highlight w:val="none"/>
          <w:lang w:eastAsia="zh-CN"/>
        </w:rPr>
        <w:t>用。</w:t>
      </w:r>
    </w:p>
    <w:bookmarkEnd w:id="0"/>
    <w:p>
      <w:pPr>
        <w:pStyle w:val="5"/>
        <w:rPr>
          <w:rFonts w:hint="eastAsia"/>
          <w:highlight w:val="yellow"/>
          <w:lang w:val="en-US" w:eastAsia="zh-CN"/>
        </w:rPr>
      </w:pPr>
    </w:p>
    <w:sectPr>
      <w:footerReference r:id="rId18" w:type="default"/>
      <w:pgSz w:w="11906" w:h="16839"/>
      <w:pgMar w:top="1431" w:right="1785" w:bottom="855" w:left="1785" w:header="0" w:footer="575"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26"/>
      <w:rPr>
        <w:rFonts w:ascii="宋体" w:hAnsi="宋体" w:eastAsia="宋体" w:cs="宋体"/>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60"/>
      <w:rPr>
        <w:rFonts w:ascii="宋体" w:hAnsi="宋体" w:eastAsia="宋体" w:cs="宋体"/>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60"/>
      <w:rPr>
        <w:rFonts w:ascii="宋体" w:hAnsi="宋体" w:eastAsia="宋体" w:cs="宋体"/>
        <w:sz w:val="28"/>
        <w:szCs w:val="2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60"/>
      <w:rPr>
        <w:rFonts w:ascii="宋体" w:hAnsi="宋体" w:eastAsia="宋体" w:cs="宋体"/>
        <w:sz w:val="28"/>
        <w:szCs w:val="2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3760"/>
      <w:rPr>
        <w:rFonts w:ascii="宋体" w:hAnsi="宋体" w:eastAsia="宋体" w:cs="宋体"/>
        <w:sz w:val="28"/>
        <w:szCs w:val="2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54"/>
      <w:rPr>
        <w:rFonts w:ascii="宋体" w:hAnsi="宋体" w:eastAsia="宋体" w:cs="宋体"/>
        <w:sz w:val="28"/>
        <w:szCs w:val="2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826"/>
      <w:rPr>
        <w:rFonts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754"/>
      <w:rPr>
        <w:rFonts w:ascii="宋体" w:hAnsi="宋体" w:eastAsia="宋体" w:cs="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3760"/>
      <w:rPr>
        <w:rFonts w:ascii="宋体" w:hAnsi="宋体" w:eastAsia="宋体" w:cs="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760"/>
      <w:rPr>
        <w:rFonts w:ascii="宋体" w:hAnsi="宋体" w:eastAsia="宋体" w:cs="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3760"/>
      <w:rPr>
        <w:rFonts w:ascii="宋体" w:hAnsi="宋体" w:eastAsia="宋体" w:cs="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760"/>
      <w:rPr>
        <w:rFonts w:ascii="宋体" w:hAnsi="宋体" w:eastAsia="宋体" w:cs="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4840"/>
      <w:rPr>
        <w:rFonts w:ascii="宋体" w:hAnsi="宋体" w:eastAsia="宋体" w:cs="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60"/>
      <w:rPr>
        <w:rFonts w:ascii="宋体" w:hAnsi="宋体" w:eastAsia="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ZDQ3OWRmMDc0OGIyY2YzMGFmZWExNWVjMzM4YmQ4NzAifQ=="/>
  </w:docVars>
  <w:rsids>
    <w:rsidRoot w:val="00F27660"/>
    <w:rsid w:val="0003244B"/>
    <w:rsid w:val="00050134"/>
    <w:rsid w:val="000572DC"/>
    <w:rsid w:val="00057B5D"/>
    <w:rsid w:val="0007206C"/>
    <w:rsid w:val="000C7F75"/>
    <w:rsid w:val="000E4F77"/>
    <w:rsid w:val="000F46E6"/>
    <w:rsid w:val="001672F6"/>
    <w:rsid w:val="002052F9"/>
    <w:rsid w:val="00211B0E"/>
    <w:rsid w:val="00385FC9"/>
    <w:rsid w:val="00452C10"/>
    <w:rsid w:val="00453642"/>
    <w:rsid w:val="004F2421"/>
    <w:rsid w:val="00565A8A"/>
    <w:rsid w:val="005778D4"/>
    <w:rsid w:val="005D196C"/>
    <w:rsid w:val="005E54E3"/>
    <w:rsid w:val="006047D1"/>
    <w:rsid w:val="0060640A"/>
    <w:rsid w:val="00705960"/>
    <w:rsid w:val="007C4472"/>
    <w:rsid w:val="007D6F25"/>
    <w:rsid w:val="00895F2F"/>
    <w:rsid w:val="00944001"/>
    <w:rsid w:val="009550B5"/>
    <w:rsid w:val="009733DC"/>
    <w:rsid w:val="00984F20"/>
    <w:rsid w:val="009F26A7"/>
    <w:rsid w:val="00A17386"/>
    <w:rsid w:val="00A8545C"/>
    <w:rsid w:val="00AA3718"/>
    <w:rsid w:val="00AF4ECD"/>
    <w:rsid w:val="00B82261"/>
    <w:rsid w:val="00BD1AE7"/>
    <w:rsid w:val="00C3033E"/>
    <w:rsid w:val="00CB492F"/>
    <w:rsid w:val="00D91838"/>
    <w:rsid w:val="00D954A3"/>
    <w:rsid w:val="00DB3115"/>
    <w:rsid w:val="00DE02AD"/>
    <w:rsid w:val="00DF7056"/>
    <w:rsid w:val="00E509AE"/>
    <w:rsid w:val="00F27660"/>
    <w:rsid w:val="00F30879"/>
    <w:rsid w:val="00F52EAF"/>
    <w:rsid w:val="00F83A72"/>
    <w:rsid w:val="00FB0E5A"/>
    <w:rsid w:val="00FC6737"/>
    <w:rsid w:val="010F2100"/>
    <w:rsid w:val="011D630A"/>
    <w:rsid w:val="012C211E"/>
    <w:rsid w:val="01577525"/>
    <w:rsid w:val="019A72D1"/>
    <w:rsid w:val="01C77E63"/>
    <w:rsid w:val="01CF020B"/>
    <w:rsid w:val="01E04D15"/>
    <w:rsid w:val="01E26CD1"/>
    <w:rsid w:val="025559C4"/>
    <w:rsid w:val="0266480C"/>
    <w:rsid w:val="026A6035"/>
    <w:rsid w:val="02732ACC"/>
    <w:rsid w:val="02A04EB2"/>
    <w:rsid w:val="02A73274"/>
    <w:rsid w:val="02B61BBE"/>
    <w:rsid w:val="02BE4D0E"/>
    <w:rsid w:val="02F32454"/>
    <w:rsid w:val="02FD471D"/>
    <w:rsid w:val="035C44D0"/>
    <w:rsid w:val="03611B73"/>
    <w:rsid w:val="037D073B"/>
    <w:rsid w:val="03DE66E4"/>
    <w:rsid w:val="03E241A9"/>
    <w:rsid w:val="03EA4758"/>
    <w:rsid w:val="045E5411"/>
    <w:rsid w:val="04937F2A"/>
    <w:rsid w:val="04E11D37"/>
    <w:rsid w:val="04F10B34"/>
    <w:rsid w:val="0504035E"/>
    <w:rsid w:val="05474661"/>
    <w:rsid w:val="05832E48"/>
    <w:rsid w:val="061848B8"/>
    <w:rsid w:val="061B761B"/>
    <w:rsid w:val="062E3EC8"/>
    <w:rsid w:val="06374EF8"/>
    <w:rsid w:val="06477920"/>
    <w:rsid w:val="06495F26"/>
    <w:rsid w:val="065638B7"/>
    <w:rsid w:val="06C22319"/>
    <w:rsid w:val="07022BA1"/>
    <w:rsid w:val="07072694"/>
    <w:rsid w:val="07211075"/>
    <w:rsid w:val="072F7588"/>
    <w:rsid w:val="074E0805"/>
    <w:rsid w:val="075D6584"/>
    <w:rsid w:val="07A9752A"/>
    <w:rsid w:val="07D34B54"/>
    <w:rsid w:val="08282216"/>
    <w:rsid w:val="082B0D64"/>
    <w:rsid w:val="08834424"/>
    <w:rsid w:val="08EB1121"/>
    <w:rsid w:val="096E270B"/>
    <w:rsid w:val="09725801"/>
    <w:rsid w:val="097616C4"/>
    <w:rsid w:val="09D27A0D"/>
    <w:rsid w:val="09FE1FFC"/>
    <w:rsid w:val="0A1A02E2"/>
    <w:rsid w:val="0A3F3B77"/>
    <w:rsid w:val="0A5573FF"/>
    <w:rsid w:val="0A6D28D4"/>
    <w:rsid w:val="0A7D4EF0"/>
    <w:rsid w:val="0AAE7AA1"/>
    <w:rsid w:val="0AEF6E47"/>
    <w:rsid w:val="0AF96FEC"/>
    <w:rsid w:val="0B6D2CC9"/>
    <w:rsid w:val="0B7063FD"/>
    <w:rsid w:val="0B7839B0"/>
    <w:rsid w:val="0B7C1488"/>
    <w:rsid w:val="0C0500E8"/>
    <w:rsid w:val="0C243B6A"/>
    <w:rsid w:val="0C423EE3"/>
    <w:rsid w:val="0C527986"/>
    <w:rsid w:val="0C832B02"/>
    <w:rsid w:val="0CE75C06"/>
    <w:rsid w:val="0CF15A38"/>
    <w:rsid w:val="0D211FF2"/>
    <w:rsid w:val="0D6C7079"/>
    <w:rsid w:val="0D966AEE"/>
    <w:rsid w:val="0DAD27AB"/>
    <w:rsid w:val="0DD35F68"/>
    <w:rsid w:val="0DD92567"/>
    <w:rsid w:val="0DE33DA8"/>
    <w:rsid w:val="0DFB2CA7"/>
    <w:rsid w:val="0DFC0FD4"/>
    <w:rsid w:val="0DFE62BB"/>
    <w:rsid w:val="0E091134"/>
    <w:rsid w:val="0E136322"/>
    <w:rsid w:val="0E483A19"/>
    <w:rsid w:val="0E522927"/>
    <w:rsid w:val="0E6C0DFA"/>
    <w:rsid w:val="0E8303E7"/>
    <w:rsid w:val="0E90210B"/>
    <w:rsid w:val="0E997E33"/>
    <w:rsid w:val="0E9C6F69"/>
    <w:rsid w:val="0EAF40A4"/>
    <w:rsid w:val="0EC36C56"/>
    <w:rsid w:val="0ED21F9D"/>
    <w:rsid w:val="0EDF1715"/>
    <w:rsid w:val="0F1A0F30"/>
    <w:rsid w:val="0F235EDE"/>
    <w:rsid w:val="0FA35C26"/>
    <w:rsid w:val="0FA84525"/>
    <w:rsid w:val="0FB052FF"/>
    <w:rsid w:val="0FFE19AD"/>
    <w:rsid w:val="10295145"/>
    <w:rsid w:val="102C28FF"/>
    <w:rsid w:val="10514AD4"/>
    <w:rsid w:val="10590754"/>
    <w:rsid w:val="10CA61E3"/>
    <w:rsid w:val="10FB5886"/>
    <w:rsid w:val="10FD56CF"/>
    <w:rsid w:val="11182945"/>
    <w:rsid w:val="111C0155"/>
    <w:rsid w:val="11C66D37"/>
    <w:rsid w:val="11E80481"/>
    <w:rsid w:val="120759D3"/>
    <w:rsid w:val="12934946"/>
    <w:rsid w:val="12973E2F"/>
    <w:rsid w:val="12AA670E"/>
    <w:rsid w:val="12BB2195"/>
    <w:rsid w:val="12C40875"/>
    <w:rsid w:val="12D36685"/>
    <w:rsid w:val="12DD63FF"/>
    <w:rsid w:val="13002F5A"/>
    <w:rsid w:val="13093C35"/>
    <w:rsid w:val="13B72F4B"/>
    <w:rsid w:val="13F55D5D"/>
    <w:rsid w:val="14133713"/>
    <w:rsid w:val="14410E18"/>
    <w:rsid w:val="1466069B"/>
    <w:rsid w:val="14932CE4"/>
    <w:rsid w:val="14B009CC"/>
    <w:rsid w:val="14E73B64"/>
    <w:rsid w:val="152456E5"/>
    <w:rsid w:val="154D7D04"/>
    <w:rsid w:val="15617E40"/>
    <w:rsid w:val="15683698"/>
    <w:rsid w:val="15796097"/>
    <w:rsid w:val="158C3F63"/>
    <w:rsid w:val="15903B84"/>
    <w:rsid w:val="15BC55A0"/>
    <w:rsid w:val="15C711D0"/>
    <w:rsid w:val="15DB6398"/>
    <w:rsid w:val="15E931BB"/>
    <w:rsid w:val="16093A2F"/>
    <w:rsid w:val="160C3E9E"/>
    <w:rsid w:val="168354FE"/>
    <w:rsid w:val="16B615ED"/>
    <w:rsid w:val="16CE592B"/>
    <w:rsid w:val="16F26E9F"/>
    <w:rsid w:val="17121B76"/>
    <w:rsid w:val="175D1E14"/>
    <w:rsid w:val="17667CF1"/>
    <w:rsid w:val="17BD4A93"/>
    <w:rsid w:val="17C50711"/>
    <w:rsid w:val="181B4D54"/>
    <w:rsid w:val="186F3A2A"/>
    <w:rsid w:val="18856552"/>
    <w:rsid w:val="18941DD2"/>
    <w:rsid w:val="18A71862"/>
    <w:rsid w:val="18B5120E"/>
    <w:rsid w:val="18BC1320"/>
    <w:rsid w:val="18BC53B1"/>
    <w:rsid w:val="18DA41DD"/>
    <w:rsid w:val="19243A6E"/>
    <w:rsid w:val="193D2B5B"/>
    <w:rsid w:val="19507935"/>
    <w:rsid w:val="19891BD5"/>
    <w:rsid w:val="19C10EAC"/>
    <w:rsid w:val="19F67918"/>
    <w:rsid w:val="1A266E00"/>
    <w:rsid w:val="1AA6399F"/>
    <w:rsid w:val="1AC309B1"/>
    <w:rsid w:val="1ADF4E5E"/>
    <w:rsid w:val="1B11559D"/>
    <w:rsid w:val="1B1C6D5C"/>
    <w:rsid w:val="1B550D2C"/>
    <w:rsid w:val="1B5E436A"/>
    <w:rsid w:val="1B7B054A"/>
    <w:rsid w:val="1BB16B33"/>
    <w:rsid w:val="1BC5335D"/>
    <w:rsid w:val="1C115293"/>
    <w:rsid w:val="1C415455"/>
    <w:rsid w:val="1C862609"/>
    <w:rsid w:val="1CDF27E4"/>
    <w:rsid w:val="1D261BD8"/>
    <w:rsid w:val="1D273501"/>
    <w:rsid w:val="1D3C14AB"/>
    <w:rsid w:val="1D4C029A"/>
    <w:rsid w:val="1D5E3945"/>
    <w:rsid w:val="1D5F488A"/>
    <w:rsid w:val="1D6B5557"/>
    <w:rsid w:val="1D7A5834"/>
    <w:rsid w:val="1DD65B45"/>
    <w:rsid w:val="1DE55B17"/>
    <w:rsid w:val="1E723B27"/>
    <w:rsid w:val="1F0E0D77"/>
    <w:rsid w:val="1F1B79A0"/>
    <w:rsid w:val="1F631996"/>
    <w:rsid w:val="1F6E21A5"/>
    <w:rsid w:val="1FB86F1D"/>
    <w:rsid w:val="1FBF62CD"/>
    <w:rsid w:val="1FEE15F3"/>
    <w:rsid w:val="1FF56913"/>
    <w:rsid w:val="20563F51"/>
    <w:rsid w:val="206B582B"/>
    <w:rsid w:val="207710DA"/>
    <w:rsid w:val="207B6238"/>
    <w:rsid w:val="20895738"/>
    <w:rsid w:val="20B21503"/>
    <w:rsid w:val="20D81488"/>
    <w:rsid w:val="20DA14BF"/>
    <w:rsid w:val="20E91648"/>
    <w:rsid w:val="21005950"/>
    <w:rsid w:val="21942CE5"/>
    <w:rsid w:val="21CC44FA"/>
    <w:rsid w:val="2218293D"/>
    <w:rsid w:val="224335C8"/>
    <w:rsid w:val="225337A5"/>
    <w:rsid w:val="225D1B89"/>
    <w:rsid w:val="229F04BE"/>
    <w:rsid w:val="22D21917"/>
    <w:rsid w:val="22E648F6"/>
    <w:rsid w:val="22E85881"/>
    <w:rsid w:val="22F05E96"/>
    <w:rsid w:val="22F46EF2"/>
    <w:rsid w:val="23022F85"/>
    <w:rsid w:val="23244393"/>
    <w:rsid w:val="232C1F31"/>
    <w:rsid w:val="234539C6"/>
    <w:rsid w:val="243D25E2"/>
    <w:rsid w:val="2445713E"/>
    <w:rsid w:val="246E7F53"/>
    <w:rsid w:val="24893111"/>
    <w:rsid w:val="24CF7C58"/>
    <w:rsid w:val="24FE3E2A"/>
    <w:rsid w:val="250C707C"/>
    <w:rsid w:val="25116D03"/>
    <w:rsid w:val="25700DC2"/>
    <w:rsid w:val="25763B8C"/>
    <w:rsid w:val="26226405"/>
    <w:rsid w:val="264B5C83"/>
    <w:rsid w:val="26527FA7"/>
    <w:rsid w:val="26C95650"/>
    <w:rsid w:val="26D04B67"/>
    <w:rsid w:val="26F27054"/>
    <w:rsid w:val="27140303"/>
    <w:rsid w:val="272C3045"/>
    <w:rsid w:val="275712C3"/>
    <w:rsid w:val="27797DF7"/>
    <w:rsid w:val="27BC3714"/>
    <w:rsid w:val="27DE43F7"/>
    <w:rsid w:val="28083F19"/>
    <w:rsid w:val="282E2846"/>
    <w:rsid w:val="286964E5"/>
    <w:rsid w:val="28B356D4"/>
    <w:rsid w:val="28C04283"/>
    <w:rsid w:val="291B36A1"/>
    <w:rsid w:val="292727C7"/>
    <w:rsid w:val="293103F1"/>
    <w:rsid w:val="297969B4"/>
    <w:rsid w:val="29836E8C"/>
    <w:rsid w:val="29BA2F79"/>
    <w:rsid w:val="29BB0A55"/>
    <w:rsid w:val="29FB783A"/>
    <w:rsid w:val="2A1A5908"/>
    <w:rsid w:val="2A36102A"/>
    <w:rsid w:val="2A6F6D8C"/>
    <w:rsid w:val="2A74489B"/>
    <w:rsid w:val="2A760A01"/>
    <w:rsid w:val="2A79215C"/>
    <w:rsid w:val="2A804922"/>
    <w:rsid w:val="2AA07174"/>
    <w:rsid w:val="2ABC31E1"/>
    <w:rsid w:val="2AE304F6"/>
    <w:rsid w:val="2B1F6870"/>
    <w:rsid w:val="2B2E2A6C"/>
    <w:rsid w:val="2B5A1E09"/>
    <w:rsid w:val="2B85540F"/>
    <w:rsid w:val="2B9A0FD5"/>
    <w:rsid w:val="2BA37984"/>
    <w:rsid w:val="2BF545C1"/>
    <w:rsid w:val="2C0B3EBA"/>
    <w:rsid w:val="2C0B565C"/>
    <w:rsid w:val="2C3436C9"/>
    <w:rsid w:val="2CEC0C31"/>
    <w:rsid w:val="2CF33428"/>
    <w:rsid w:val="2CF82498"/>
    <w:rsid w:val="2D0A7C83"/>
    <w:rsid w:val="2D2939A4"/>
    <w:rsid w:val="2D470D92"/>
    <w:rsid w:val="2D520C9E"/>
    <w:rsid w:val="2D575714"/>
    <w:rsid w:val="2DCA5FE3"/>
    <w:rsid w:val="2DEE386A"/>
    <w:rsid w:val="2E1551DB"/>
    <w:rsid w:val="2E1D7B5B"/>
    <w:rsid w:val="2E1F48FD"/>
    <w:rsid w:val="2E3275AD"/>
    <w:rsid w:val="2E4D4FCC"/>
    <w:rsid w:val="2E6B738E"/>
    <w:rsid w:val="2E6E0773"/>
    <w:rsid w:val="2EA52615"/>
    <w:rsid w:val="2EA670CB"/>
    <w:rsid w:val="2F1223A2"/>
    <w:rsid w:val="2F215B95"/>
    <w:rsid w:val="2F3B0A2B"/>
    <w:rsid w:val="2F435411"/>
    <w:rsid w:val="2F572687"/>
    <w:rsid w:val="2FBF53CE"/>
    <w:rsid w:val="2FC428CB"/>
    <w:rsid w:val="2FE423D6"/>
    <w:rsid w:val="30004635"/>
    <w:rsid w:val="301320B6"/>
    <w:rsid w:val="30587DD2"/>
    <w:rsid w:val="30BF343F"/>
    <w:rsid w:val="312D57BD"/>
    <w:rsid w:val="31766294"/>
    <w:rsid w:val="31EA4A0C"/>
    <w:rsid w:val="32157BA6"/>
    <w:rsid w:val="329F4F7B"/>
    <w:rsid w:val="32C12DEC"/>
    <w:rsid w:val="32DA4AE4"/>
    <w:rsid w:val="32F719C0"/>
    <w:rsid w:val="334E2936"/>
    <w:rsid w:val="335F2FD2"/>
    <w:rsid w:val="33B637A8"/>
    <w:rsid w:val="33CD139F"/>
    <w:rsid w:val="342E7C67"/>
    <w:rsid w:val="34A352D2"/>
    <w:rsid w:val="34BC1136"/>
    <w:rsid w:val="34C2090B"/>
    <w:rsid w:val="34CF1A10"/>
    <w:rsid w:val="34E756BB"/>
    <w:rsid w:val="34EC55E6"/>
    <w:rsid w:val="351C570B"/>
    <w:rsid w:val="357C02DB"/>
    <w:rsid w:val="35895B72"/>
    <w:rsid w:val="35F81E1D"/>
    <w:rsid w:val="35FE4036"/>
    <w:rsid w:val="36096577"/>
    <w:rsid w:val="361352C6"/>
    <w:rsid w:val="36406E8F"/>
    <w:rsid w:val="3644488D"/>
    <w:rsid w:val="36681704"/>
    <w:rsid w:val="366A27E4"/>
    <w:rsid w:val="36793EB5"/>
    <w:rsid w:val="367B5AB8"/>
    <w:rsid w:val="369C7E46"/>
    <w:rsid w:val="36A05360"/>
    <w:rsid w:val="370A47E3"/>
    <w:rsid w:val="371C66B9"/>
    <w:rsid w:val="37242B85"/>
    <w:rsid w:val="37317D39"/>
    <w:rsid w:val="373E7B85"/>
    <w:rsid w:val="37451D35"/>
    <w:rsid w:val="376B46D7"/>
    <w:rsid w:val="37774C45"/>
    <w:rsid w:val="37A93DA2"/>
    <w:rsid w:val="37B11664"/>
    <w:rsid w:val="387B7BA2"/>
    <w:rsid w:val="38917C6F"/>
    <w:rsid w:val="389A5869"/>
    <w:rsid w:val="38ED6DA6"/>
    <w:rsid w:val="391D0CF4"/>
    <w:rsid w:val="3952439D"/>
    <w:rsid w:val="39552613"/>
    <w:rsid w:val="39DE4EDF"/>
    <w:rsid w:val="39EE1ECB"/>
    <w:rsid w:val="3A183FDF"/>
    <w:rsid w:val="3A2A451D"/>
    <w:rsid w:val="3A3C45A2"/>
    <w:rsid w:val="3A5177E6"/>
    <w:rsid w:val="3A6C1072"/>
    <w:rsid w:val="3A716462"/>
    <w:rsid w:val="3A77396F"/>
    <w:rsid w:val="3A7D6F91"/>
    <w:rsid w:val="3AC37A4B"/>
    <w:rsid w:val="3AC97291"/>
    <w:rsid w:val="3AEA65D4"/>
    <w:rsid w:val="3AF77766"/>
    <w:rsid w:val="3B137BDC"/>
    <w:rsid w:val="3B1A3400"/>
    <w:rsid w:val="3B350340"/>
    <w:rsid w:val="3B381993"/>
    <w:rsid w:val="3B383FEE"/>
    <w:rsid w:val="3B446413"/>
    <w:rsid w:val="3B5A70F7"/>
    <w:rsid w:val="3B6B0547"/>
    <w:rsid w:val="3B8C2387"/>
    <w:rsid w:val="3B8E00CF"/>
    <w:rsid w:val="3B932B18"/>
    <w:rsid w:val="3B935C27"/>
    <w:rsid w:val="3BB11351"/>
    <w:rsid w:val="3BBD3391"/>
    <w:rsid w:val="3BF006B6"/>
    <w:rsid w:val="3BF4247C"/>
    <w:rsid w:val="3BFD3903"/>
    <w:rsid w:val="3C0628A3"/>
    <w:rsid w:val="3C1F5F23"/>
    <w:rsid w:val="3C27606B"/>
    <w:rsid w:val="3C827A41"/>
    <w:rsid w:val="3C831B9D"/>
    <w:rsid w:val="3CAD20F6"/>
    <w:rsid w:val="3D0E4EC4"/>
    <w:rsid w:val="3D0E6840"/>
    <w:rsid w:val="3D151F71"/>
    <w:rsid w:val="3D5847F6"/>
    <w:rsid w:val="3D66360D"/>
    <w:rsid w:val="3D92043E"/>
    <w:rsid w:val="3DC96BE1"/>
    <w:rsid w:val="3DE4019E"/>
    <w:rsid w:val="3E15549F"/>
    <w:rsid w:val="3E4E6977"/>
    <w:rsid w:val="3E524012"/>
    <w:rsid w:val="3E5B5150"/>
    <w:rsid w:val="3E9F607F"/>
    <w:rsid w:val="3ED42E9F"/>
    <w:rsid w:val="3EE44B32"/>
    <w:rsid w:val="3EF32079"/>
    <w:rsid w:val="3F094F7A"/>
    <w:rsid w:val="3F194009"/>
    <w:rsid w:val="3F726D8D"/>
    <w:rsid w:val="3FB332C7"/>
    <w:rsid w:val="3FC51AEB"/>
    <w:rsid w:val="3FCC0D82"/>
    <w:rsid w:val="400B39F6"/>
    <w:rsid w:val="40186919"/>
    <w:rsid w:val="405772BE"/>
    <w:rsid w:val="40AF61D9"/>
    <w:rsid w:val="40D75C59"/>
    <w:rsid w:val="40EF709D"/>
    <w:rsid w:val="4101626C"/>
    <w:rsid w:val="412C02D0"/>
    <w:rsid w:val="41460666"/>
    <w:rsid w:val="41642CBE"/>
    <w:rsid w:val="416579AF"/>
    <w:rsid w:val="41E0069C"/>
    <w:rsid w:val="41EE5094"/>
    <w:rsid w:val="41F10114"/>
    <w:rsid w:val="41FA7162"/>
    <w:rsid w:val="42123EDF"/>
    <w:rsid w:val="4219646E"/>
    <w:rsid w:val="42217FE3"/>
    <w:rsid w:val="425C4E5D"/>
    <w:rsid w:val="427B4921"/>
    <w:rsid w:val="427D3E3B"/>
    <w:rsid w:val="42CF2998"/>
    <w:rsid w:val="42F12BD4"/>
    <w:rsid w:val="42FD531B"/>
    <w:rsid w:val="42FF01CD"/>
    <w:rsid w:val="43046591"/>
    <w:rsid w:val="43142532"/>
    <w:rsid w:val="4335296E"/>
    <w:rsid w:val="433C130C"/>
    <w:rsid w:val="438207D0"/>
    <w:rsid w:val="43BC5301"/>
    <w:rsid w:val="441207C6"/>
    <w:rsid w:val="441B073D"/>
    <w:rsid w:val="442374CF"/>
    <w:rsid w:val="444D0CA6"/>
    <w:rsid w:val="447D378E"/>
    <w:rsid w:val="44944852"/>
    <w:rsid w:val="44B32FEF"/>
    <w:rsid w:val="44D17203"/>
    <w:rsid w:val="44D37B01"/>
    <w:rsid w:val="450E5B94"/>
    <w:rsid w:val="457C1230"/>
    <w:rsid w:val="458750A0"/>
    <w:rsid w:val="45BD62B2"/>
    <w:rsid w:val="45C1217F"/>
    <w:rsid w:val="45DE298D"/>
    <w:rsid w:val="45F43403"/>
    <w:rsid w:val="460573F1"/>
    <w:rsid w:val="461D75C5"/>
    <w:rsid w:val="465369D1"/>
    <w:rsid w:val="466D757C"/>
    <w:rsid w:val="46E11717"/>
    <w:rsid w:val="46EA4A66"/>
    <w:rsid w:val="478F5D14"/>
    <w:rsid w:val="47A75E77"/>
    <w:rsid w:val="47DA36B6"/>
    <w:rsid w:val="48413703"/>
    <w:rsid w:val="485B564B"/>
    <w:rsid w:val="486D3A4C"/>
    <w:rsid w:val="48B527AD"/>
    <w:rsid w:val="48C22A00"/>
    <w:rsid w:val="48DA0E79"/>
    <w:rsid w:val="48EE356B"/>
    <w:rsid w:val="490559C3"/>
    <w:rsid w:val="49074ADF"/>
    <w:rsid w:val="49093223"/>
    <w:rsid w:val="49860312"/>
    <w:rsid w:val="49A133E9"/>
    <w:rsid w:val="49B96BE6"/>
    <w:rsid w:val="49E256D5"/>
    <w:rsid w:val="4A3F3237"/>
    <w:rsid w:val="4A4B61C6"/>
    <w:rsid w:val="4A754358"/>
    <w:rsid w:val="4A757791"/>
    <w:rsid w:val="4A83645A"/>
    <w:rsid w:val="4A9949C8"/>
    <w:rsid w:val="4AB532B8"/>
    <w:rsid w:val="4AFC2A74"/>
    <w:rsid w:val="4B2133DD"/>
    <w:rsid w:val="4B655F2C"/>
    <w:rsid w:val="4BA93CC0"/>
    <w:rsid w:val="4BB91EDB"/>
    <w:rsid w:val="4C28035A"/>
    <w:rsid w:val="4C304609"/>
    <w:rsid w:val="4C380ABA"/>
    <w:rsid w:val="4C434A0B"/>
    <w:rsid w:val="4C445FFC"/>
    <w:rsid w:val="4C455991"/>
    <w:rsid w:val="4C4A2CB5"/>
    <w:rsid w:val="4C591034"/>
    <w:rsid w:val="4C5F6F52"/>
    <w:rsid w:val="4C6C7A1C"/>
    <w:rsid w:val="4C967944"/>
    <w:rsid w:val="4CA1015D"/>
    <w:rsid w:val="4CA16EA5"/>
    <w:rsid w:val="4CDA5E09"/>
    <w:rsid w:val="4CE5550C"/>
    <w:rsid w:val="4D3E5803"/>
    <w:rsid w:val="4D4D2482"/>
    <w:rsid w:val="4D97708B"/>
    <w:rsid w:val="4DD1662B"/>
    <w:rsid w:val="4DFE2723"/>
    <w:rsid w:val="4E647D8A"/>
    <w:rsid w:val="4E86191E"/>
    <w:rsid w:val="4EA277A3"/>
    <w:rsid w:val="4F2068C8"/>
    <w:rsid w:val="4F7302AB"/>
    <w:rsid w:val="4FAE764A"/>
    <w:rsid w:val="4FC64EC2"/>
    <w:rsid w:val="4FDA7D8D"/>
    <w:rsid w:val="501853EF"/>
    <w:rsid w:val="501C514D"/>
    <w:rsid w:val="502C7BCD"/>
    <w:rsid w:val="50313158"/>
    <w:rsid w:val="503B1CAF"/>
    <w:rsid w:val="503D59C8"/>
    <w:rsid w:val="504E24F9"/>
    <w:rsid w:val="509E7773"/>
    <w:rsid w:val="50A33289"/>
    <w:rsid w:val="50E63DD9"/>
    <w:rsid w:val="51045938"/>
    <w:rsid w:val="51173AD6"/>
    <w:rsid w:val="51300945"/>
    <w:rsid w:val="51363446"/>
    <w:rsid w:val="51685E54"/>
    <w:rsid w:val="51776FD0"/>
    <w:rsid w:val="51B2027C"/>
    <w:rsid w:val="51CF53B2"/>
    <w:rsid w:val="51D106E7"/>
    <w:rsid w:val="51E6731C"/>
    <w:rsid w:val="51F621CA"/>
    <w:rsid w:val="525A0F79"/>
    <w:rsid w:val="52A62E66"/>
    <w:rsid w:val="52B50F83"/>
    <w:rsid w:val="52B84F8E"/>
    <w:rsid w:val="52CE5CE5"/>
    <w:rsid w:val="530047AA"/>
    <w:rsid w:val="530D52D0"/>
    <w:rsid w:val="537A6EB9"/>
    <w:rsid w:val="537D0A03"/>
    <w:rsid w:val="53AF58D0"/>
    <w:rsid w:val="53B87C97"/>
    <w:rsid w:val="53BF72F1"/>
    <w:rsid w:val="53C84F59"/>
    <w:rsid w:val="53EA1B34"/>
    <w:rsid w:val="542564CC"/>
    <w:rsid w:val="54256A84"/>
    <w:rsid w:val="54371BF7"/>
    <w:rsid w:val="54A502DF"/>
    <w:rsid w:val="54BE5B0D"/>
    <w:rsid w:val="55071960"/>
    <w:rsid w:val="550C7CB8"/>
    <w:rsid w:val="550F1D64"/>
    <w:rsid w:val="55231B2D"/>
    <w:rsid w:val="55275ED0"/>
    <w:rsid w:val="552B5138"/>
    <w:rsid w:val="55332E6F"/>
    <w:rsid w:val="554F2FA3"/>
    <w:rsid w:val="555B286E"/>
    <w:rsid w:val="55850449"/>
    <w:rsid w:val="55B538FD"/>
    <w:rsid w:val="55BA3C34"/>
    <w:rsid w:val="55C64BAE"/>
    <w:rsid w:val="560717A4"/>
    <w:rsid w:val="56091811"/>
    <w:rsid w:val="562A2DFE"/>
    <w:rsid w:val="56787F23"/>
    <w:rsid w:val="56A603BA"/>
    <w:rsid w:val="56EE3072"/>
    <w:rsid w:val="57523D47"/>
    <w:rsid w:val="575B026E"/>
    <w:rsid w:val="576A2531"/>
    <w:rsid w:val="578014EF"/>
    <w:rsid w:val="57AE20C6"/>
    <w:rsid w:val="57D20CB4"/>
    <w:rsid w:val="57F60E49"/>
    <w:rsid w:val="57F61B8F"/>
    <w:rsid w:val="581A2930"/>
    <w:rsid w:val="583E42E0"/>
    <w:rsid w:val="587449F9"/>
    <w:rsid w:val="58790E7D"/>
    <w:rsid w:val="59062FE1"/>
    <w:rsid w:val="595C62D7"/>
    <w:rsid w:val="596B5E31"/>
    <w:rsid w:val="596E08E0"/>
    <w:rsid w:val="596E5F75"/>
    <w:rsid w:val="5972513C"/>
    <w:rsid w:val="59CA413A"/>
    <w:rsid w:val="59E37F40"/>
    <w:rsid w:val="5AEB1383"/>
    <w:rsid w:val="5B2B2811"/>
    <w:rsid w:val="5B771CC0"/>
    <w:rsid w:val="5BC265A3"/>
    <w:rsid w:val="5BC5184C"/>
    <w:rsid w:val="5BD107BD"/>
    <w:rsid w:val="5BD97A8B"/>
    <w:rsid w:val="5BE43C0B"/>
    <w:rsid w:val="5C3C0CD2"/>
    <w:rsid w:val="5C3F64F8"/>
    <w:rsid w:val="5C4B1201"/>
    <w:rsid w:val="5C672728"/>
    <w:rsid w:val="5C685E90"/>
    <w:rsid w:val="5C837210"/>
    <w:rsid w:val="5C8D1647"/>
    <w:rsid w:val="5CAD3474"/>
    <w:rsid w:val="5CB80D32"/>
    <w:rsid w:val="5CEF7731"/>
    <w:rsid w:val="5D012DBB"/>
    <w:rsid w:val="5D1B0AAA"/>
    <w:rsid w:val="5D252331"/>
    <w:rsid w:val="5D785E3A"/>
    <w:rsid w:val="5D8A12AA"/>
    <w:rsid w:val="5DE345AB"/>
    <w:rsid w:val="5DE95E45"/>
    <w:rsid w:val="5E06581D"/>
    <w:rsid w:val="5E1255B8"/>
    <w:rsid w:val="5E3101ED"/>
    <w:rsid w:val="5E41542A"/>
    <w:rsid w:val="5E604C1B"/>
    <w:rsid w:val="5E6F31C7"/>
    <w:rsid w:val="5E8F4844"/>
    <w:rsid w:val="5EAA6733"/>
    <w:rsid w:val="5EB27A0C"/>
    <w:rsid w:val="5EE60953"/>
    <w:rsid w:val="5EF5179B"/>
    <w:rsid w:val="5F0E6A4E"/>
    <w:rsid w:val="5F3A592D"/>
    <w:rsid w:val="5F567703"/>
    <w:rsid w:val="5F5A50FA"/>
    <w:rsid w:val="5F5B76BC"/>
    <w:rsid w:val="5F5D43E5"/>
    <w:rsid w:val="5F781D54"/>
    <w:rsid w:val="60550C98"/>
    <w:rsid w:val="6056485F"/>
    <w:rsid w:val="60603961"/>
    <w:rsid w:val="60BD4A33"/>
    <w:rsid w:val="60DD0B77"/>
    <w:rsid w:val="611E0694"/>
    <w:rsid w:val="617F11DA"/>
    <w:rsid w:val="61B90CAD"/>
    <w:rsid w:val="61D86F74"/>
    <w:rsid w:val="61E920BC"/>
    <w:rsid w:val="61F50669"/>
    <w:rsid w:val="61FA20CA"/>
    <w:rsid w:val="62083637"/>
    <w:rsid w:val="621C169C"/>
    <w:rsid w:val="62590418"/>
    <w:rsid w:val="62877330"/>
    <w:rsid w:val="62947650"/>
    <w:rsid w:val="62B257CE"/>
    <w:rsid w:val="62D9603D"/>
    <w:rsid w:val="62E61E3A"/>
    <w:rsid w:val="62E92076"/>
    <w:rsid w:val="62F539E8"/>
    <w:rsid w:val="636F0D73"/>
    <w:rsid w:val="63731F9A"/>
    <w:rsid w:val="6390664F"/>
    <w:rsid w:val="640A75E8"/>
    <w:rsid w:val="640E6094"/>
    <w:rsid w:val="64337DA1"/>
    <w:rsid w:val="647B5E2C"/>
    <w:rsid w:val="64B157F1"/>
    <w:rsid w:val="65134BE8"/>
    <w:rsid w:val="65176BE0"/>
    <w:rsid w:val="65701AEB"/>
    <w:rsid w:val="65845C91"/>
    <w:rsid w:val="658B1263"/>
    <w:rsid w:val="65B053F5"/>
    <w:rsid w:val="65B276C6"/>
    <w:rsid w:val="65B82025"/>
    <w:rsid w:val="65D16981"/>
    <w:rsid w:val="663125B9"/>
    <w:rsid w:val="6639235B"/>
    <w:rsid w:val="664D5D90"/>
    <w:rsid w:val="665F58FD"/>
    <w:rsid w:val="666967BA"/>
    <w:rsid w:val="66790327"/>
    <w:rsid w:val="66AC7520"/>
    <w:rsid w:val="66B57606"/>
    <w:rsid w:val="66CB311F"/>
    <w:rsid w:val="67083080"/>
    <w:rsid w:val="672B24F0"/>
    <w:rsid w:val="673014E7"/>
    <w:rsid w:val="67401F3F"/>
    <w:rsid w:val="67981589"/>
    <w:rsid w:val="67A8488B"/>
    <w:rsid w:val="67B042C2"/>
    <w:rsid w:val="67EE02EA"/>
    <w:rsid w:val="68100202"/>
    <w:rsid w:val="68BC1190"/>
    <w:rsid w:val="68D12BC8"/>
    <w:rsid w:val="68F176B5"/>
    <w:rsid w:val="69095E23"/>
    <w:rsid w:val="692118B5"/>
    <w:rsid w:val="69A56888"/>
    <w:rsid w:val="69E4231D"/>
    <w:rsid w:val="6A265722"/>
    <w:rsid w:val="6A3731E3"/>
    <w:rsid w:val="6A8E0C41"/>
    <w:rsid w:val="6A9714EE"/>
    <w:rsid w:val="6A98708D"/>
    <w:rsid w:val="6AF96CCC"/>
    <w:rsid w:val="6B085A2B"/>
    <w:rsid w:val="6B5E70EB"/>
    <w:rsid w:val="6B8B5D9E"/>
    <w:rsid w:val="6B8C00CE"/>
    <w:rsid w:val="6BA65339"/>
    <w:rsid w:val="6C051D07"/>
    <w:rsid w:val="6C216FFF"/>
    <w:rsid w:val="6C4F0C42"/>
    <w:rsid w:val="6C680D91"/>
    <w:rsid w:val="6CFF10F0"/>
    <w:rsid w:val="6D2553AC"/>
    <w:rsid w:val="6D275EFE"/>
    <w:rsid w:val="6D3C5FFD"/>
    <w:rsid w:val="6D87355E"/>
    <w:rsid w:val="6DE6089E"/>
    <w:rsid w:val="6DEF03BF"/>
    <w:rsid w:val="6DF37DD9"/>
    <w:rsid w:val="6DF409A9"/>
    <w:rsid w:val="6E000993"/>
    <w:rsid w:val="6EB76C63"/>
    <w:rsid w:val="6ED91A8A"/>
    <w:rsid w:val="6EF95A57"/>
    <w:rsid w:val="6F010070"/>
    <w:rsid w:val="6F052238"/>
    <w:rsid w:val="6F5469FE"/>
    <w:rsid w:val="6F546D2F"/>
    <w:rsid w:val="6F790DF1"/>
    <w:rsid w:val="6FA46A87"/>
    <w:rsid w:val="6FC069AB"/>
    <w:rsid w:val="6FCA770B"/>
    <w:rsid w:val="6FCC7181"/>
    <w:rsid w:val="6FF81CF8"/>
    <w:rsid w:val="70002271"/>
    <w:rsid w:val="705C3636"/>
    <w:rsid w:val="708B743C"/>
    <w:rsid w:val="70EA746B"/>
    <w:rsid w:val="71061BB8"/>
    <w:rsid w:val="711E31C4"/>
    <w:rsid w:val="71356E76"/>
    <w:rsid w:val="71620058"/>
    <w:rsid w:val="71732125"/>
    <w:rsid w:val="718076AC"/>
    <w:rsid w:val="718374B2"/>
    <w:rsid w:val="71A439C7"/>
    <w:rsid w:val="71A43B39"/>
    <w:rsid w:val="71E1775E"/>
    <w:rsid w:val="72016BD0"/>
    <w:rsid w:val="72020032"/>
    <w:rsid w:val="72057862"/>
    <w:rsid w:val="725B7B1D"/>
    <w:rsid w:val="726B2544"/>
    <w:rsid w:val="72BF4B2B"/>
    <w:rsid w:val="72F15354"/>
    <w:rsid w:val="730339D8"/>
    <w:rsid w:val="730430A1"/>
    <w:rsid w:val="73264C0A"/>
    <w:rsid w:val="732E26DE"/>
    <w:rsid w:val="734F78AF"/>
    <w:rsid w:val="736F6C45"/>
    <w:rsid w:val="738504FF"/>
    <w:rsid w:val="73BE0874"/>
    <w:rsid w:val="73C93521"/>
    <w:rsid w:val="73EA32B7"/>
    <w:rsid w:val="73FA4FF9"/>
    <w:rsid w:val="74251810"/>
    <w:rsid w:val="74297813"/>
    <w:rsid w:val="743106D8"/>
    <w:rsid w:val="74360598"/>
    <w:rsid w:val="743C6CFD"/>
    <w:rsid w:val="745375A4"/>
    <w:rsid w:val="752456A1"/>
    <w:rsid w:val="752F393B"/>
    <w:rsid w:val="752F4981"/>
    <w:rsid w:val="75816D48"/>
    <w:rsid w:val="758D634E"/>
    <w:rsid w:val="75C7170E"/>
    <w:rsid w:val="75D47823"/>
    <w:rsid w:val="763B41A3"/>
    <w:rsid w:val="76582BFC"/>
    <w:rsid w:val="76A070AC"/>
    <w:rsid w:val="76C916FD"/>
    <w:rsid w:val="76D14427"/>
    <w:rsid w:val="76D80929"/>
    <w:rsid w:val="76D8551B"/>
    <w:rsid w:val="77203646"/>
    <w:rsid w:val="77396925"/>
    <w:rsid w:val="778A390C"/>
    <w:rsid w:val="77C80478"/>
    <w:rsid w:val="77F90489"/>
    <w:rsid w:val="780E5888"/>
    <w:rsid w:val="785F4D00"/>
    <w:rsid w:val="78932290"/>
    <w:rsid w:val="79285741"/>
    <w:rsid w:val="79314BC4"/>
    <w:rsid w:val="79870A69"/>
    <w:rsid w:val="799049EC"/>
    <w:rsid w:val="79B072DA"/>
    <w:rsid w:val="79DD4D95"/>
    <w:rsid w:val="7A295925"/>
    <w:rsid w:val="7A3B09D6"/>
    <w:rsid w:val="7A4E07AA"/>
    <w:rsid w:val="7A8E08D7"/>
    <w:rsid w:val="7AB041FE"/>
    <w:rsid w:val="7AD8690A"/>
    <w:rsid w:val="7ADE6552"/>
    <w:rsid w:val="7AEF625A"/>
    <w:rsid w:val="7B0B55F5"/>
    <w:rsid w:val="7B0E5D4A"/>
    <w:rsid w:val="7B2A5C6D"/>
    <w:rsid w:val="7B3B320B"/>
    <w:rsid w:val="7B5979EA"/>
    <w:rsid w:val="7B597FB8"/>
    <w:rsid w:val="7B5A6470"/>
    <w:rsid w:val="7B8670D4"/>
    <w:rsid w:val="7BA41E24"/>
    <w:rsid w:val="7C1A7126"/>
    <w:rsid w:val="7C2132F3"/>
    <w:rsid w:val="7CAB16BB"/>
    <w:rsid w:val="7CC2560A"/>
    <w:rsid w:val="7CED58ED"/>
    <w:rsid w:val="7D1366F7"/>
    <w:rsid w:val="7D5C143A"/>
    <w:rsid w:val="7D707204"/>
    <w:rsid w:val="7E0652D0"/>
    <w:rsid w:val="7E1D3DF9"/>
    <w:rsid w:val="7E322197"/>
    <w:rsid w:val="7E3467F6"/>
    <w:rsid w:val="7E577098"/>
    <w:rsid w:val="7E78232C"/>
    <w:rsid w:val="7E9D4E5B"/>
    <w:rsid w:val="7EB95AA7"/>
    <w:rsid w:val="7EE171F9"/>
    <w:rsid w:val="7EF112E9"/>
    <w:rsid w:val="7EF825BF"/>
    <w:rsid w:val="7EFB5780"/>
    <w:rsid w:val="7FC335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link w:val="16"/>
    <w:qFormat/>
    <w:uiPriority w:val="0"/>
    <w:pPr>
      <w:keepNext/>
      <w:keepLines/>
      <w:spacing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4">
    <w:name w:val="caption"/>
    <w:basedOn w:val="1"/>
    <w:next w:val="1"/>
    <w:unhideWhenUsed/>
    <w:qFormat/>
    <w:uiPriority w:val="0"/>
    <w:rPr>
      <w:rFonts w:eastAsia="黑体" w:asciiTheme="majorHAnsi" w:hAnsiTheme="majorHAnsi" w:cstheme="majorBidi"/>
      <w:sz w:val="20"/>
      <w:szCs w:val="20"/>
    </w:rPr>
  </w:style>
  <w:style w:type="paragraph" w:styleId="5">
    <w:name w:val="footer"/>
    <w:basedOn w:val="1"/>
    <w:next w:val="6"/>
    <w:link w:val="14"/>
    <w:qFormat/>
    <w:uiPriority w:val="0"/>
    <w:pPr>
      <w:tabs>
        <w:tab w:val="center" w:pos="4153"/>
        <w:tab w:val="right" w:pos="8306"/>
      </w:tabs>
    </w:pPr>
    <w:rPr>
      <w:sz w:val="18"/>
      <w:szCs w:val="18"/>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qFormat/>
    <w:uiPriority w:val="22"/>
    <w:rPr>
      <w:b/>
      <w:bCs/>
    </w:rPr>
  </w:style>
  <w:style w:type="character" w:styleId="12">
    <w:name w:val="Emphasis"/>
    <w:basedOn w:val="10"/>
    <w:qFormat/>
    <w:uiPriority w:val="0"/>
  </w:style>
  <w:style w:type="table" w:customStyle="1" w:styleId="13">
    <w:name w:val="Table Normal"/>
    <w:semiHidden/>
    <w:unhideWhenUsed/>
    <w:qFormat/>
    <w:uiPriority w:val="0"/>
    <w:tblPr>
      <w:tblLayout w:type="fixed"/>
      <w:tblCellMar>
        <w:top w:w="0" w:type="dxa"/>
        <w:left w:w="0" w:type="dxa"/>
        <w:bottom w:w="0" w:type="dxa"/>
        <w:right w:w="0" w:type="dxa"/>
      </w:tblCellMar>
    </w:tblPr>
  </w:style>
  <w:style w:type="character" w:customStyle="1" w:styleId="14">
    <w:name w:val="页脚 Char"/>
    <w:basedOn w:val="10"/>
    <w:link w:val="5"/>
    <w:qFormat/>
    <w:uiPriority w:val="0"/>
    <w:rPr>
      <w:rFonts w:eastAsia="Arial"/>
      <w:snapToGrid w:val="0"/>
      <w:color w:val="000000"/>
      <w:sz w:val="18"/>
      <w:szCs w:val="18"/>
    </w:rPr>
  </w:style>
  <w:style w:type="paragraph" w:styleId="15">
    <w:name w:val="List Paragraph"/>
    <w:basedOn w:val="1"/>
    <w:unhideWhenUsed/>
    <w:qFormat/>
    <w:uiPriority w:val="99"/>
    <w:pPr>
      <w:ind w:firstLine="420" w:firstLineChars="200"/>
    </w:pPr>
  </w:style>
  <w:style w:type="character" w:customStyle="1" w:styleId="16">
    <w:name w:val="标题 1 Char"/>
    <w:basedOn w:val="10"/>
    <w:link w:val="3"/>
    <w:qFormat/>
    <w:uiPriority w:val="0"/>
    <w:rPr>
      <w:rFonts w:eastAsia="Arial"/>
      <w:b/>
      <w:snapToGrid w:val="0"/>
      <w:color w:val="000000"/>
      <w:kern w:val="44"/>
      <w:sz w:val="44"/>
      <w:szCs w:val="21"/>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8">
    <w:name w:val="font01"/>
    <w:basedOn w:val="10"/>
    <w:qFormat/>
    <w:uiPriority w:val="0"/>
    <w:rPr>
      <w:rFonts w:hint="eastAsia" w:ascii="宋体" w:hAnsi="宋体" w:eastAsia="宋体" w:cs="宋体"/>
      <w:color w:val="000000"/>
      <w:sz w:val="22"/>
      <w:szCs w:val="22"/>
      <w:u w:val="none"/>
    </w:rPr>
  </w:style>
  <w:style w:type="character" w:customStyle="1" w:styleId="19">
    <w:name w:val="font1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9FC52-BBCE-4C4A-8502-6B15DD744B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12487</Words>
  <Characters>15262</Characters>
  <Lines>132</Lines>
  <Paragraphs>37</Paragraphs>
  <TotalTime>8</TotalTime>
  <ScaleCrop>false</ScaleCrop>
  <LinksUpToDate>false</LinksUpToDate>
  <CharactersWithSpaces>15876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2022-03-01T10:11:00Z</dcterms:created>
  <dc:creator>user</dc:creator>
  <cp:lastModifiedBy>Administrator</cp:lastModifiedBy>
  <dcterms:modified xsi:type="dcterms:W3CDTF">2023-07-11T01:55:11Z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2022-08-08T10:19:56Z</vt:filetime>
  </property>
  <property fmtid="{D5CDD505-2E9C-101B-9397-08002B2CF9AE}" pid="4" name="KSOProductBuildVer">
    <vt:lpwstr>2052-11.1.0.9021</vt:lpwstr>
  </property>
  <property fmtid="{D5CDD505-2E9C-101B-9397-08002B2CF9AE}" pid="5" name="ICV">
    <vt:lpwstr>CEE8A32E35F444E980D65B99A0777467</vt:lpwstr>
  </property>
</Properties>
</file>