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A2E" w:rsidRDefault="00495A2E">
      <w:pPr>
        <w:pStyle w:val="a0"/>
      </w:pPr>
    </w:p>
    <w:p w:rsidR="00495A2E" w:rsidRDefault="00495A2E">
      <w:pPr>
        <w:adjustRightInd w:val="0"/>
        <w:snapToGrid w:val="0"/>
        <w:spacing w:line="360" w:lineRule="auto"/>
        <w:jc w:val="center"/>
        <w:outlineLvl w:val="0"/>
        <w:rPr>
          <w:rFonts w:ascii="方正小标宋简体" w:eastAsia="方正小标宋简体" w:hAnsi="宋体"/>
          <w:color w:val="000000"/>
          <w:sz w:val="72"/>
          <w:szCs w:val="72"/>
        </w:rPr>
      </w:pPr>
      <w:bookmarkStart w:id="0" w:name="_Toc15378442"/>
      <w:bookmarkStart w:id="1" w:name="_Toc15396476"/>
      <w:bookmarkStart w:id="2" w:name="_Toc15377426"/>
      <w:bookmarkStart w:id="3" w:name="_Toc15396598"/>
      <w:bookmarkStart w:id="4" w:name="_Toc15377194"/>
    </w:p>
    <w:p w:rsidR="00495A2E" w:rsidRDefault="00495A2E">
      <w:pPr>
        <w:adjustRightInd w:val="0"/>
        <w:snapToGrid w:val="0"/>
        <w:spacing w:line="360" w:lineRule="auto"/>
        <w:jc w:val="center"/>
        <w:outlineLvl w:val="0"/>
        <w:rPr>
          <w:rFonts w:ascii="方正小标宋简体" w:eastAsia="方正小标宋简体" w:hAnsi="宋体"/>
          <w:color w:val="000000"/>
          <w:sz w:val="72"/>
          <w:szCs w:val="72"/>
        </w:rPr>
      </w:pPr>
    </w:p>
    <w:p w:rsidR="00495A2E" w:rsidRDefault="00495A2E">
      <w:pPr>
        <w:adjustRightInd w:val="0"/>
        <w:snapToGrid w:val="0"/>
        <w:spacing w:line="360" w:lineRule="auto"/>
        <w:jc w:val="center"/>
        <w:outlineLvl w:val="0"/>
        <w:rPr>
          <w:rFonts w:ascii="方正小标宋简体" w:eastAsia="方正小标宋简体" w:hAnsi="宋体"/>
          <w:color w:val="000000"/>
          <w:sz w:val="72"/>
          <w:szCs w:val="72"/>
        </w:rPr>
      </w:pPr>
    </w:p>
    <w:p w:rsidR="00495A2E" w:rsidRDefault="000051F0">
      <w:pPr>
        <w:adjustRightInd w:val="0"/>
        <w:snapToGrid w:val="0"/>
        <w:spacing w:line="360" w:lineRule="auto"/>
        <w:jc w:val="center"/>
        <w:outlineLvl w:val="0"/>
        <w:rPr>
          <w:rFonts w:ascii="方正小标宋简体" w:eastAsia="方正小标宋简体" w:hAnsi="宋体"/>
          <w:color w:val="000000"/>
          <w:sz w:val="72"/>
          <w:szCs w:val="72"/>
        </w:rPr>
      </w:pPr>
      <w:r>
        <w:rPr>
          <w:rFonts w:ascii="方正小标宋简体" w:eastAsia="方正小标宋简体" w:hAnsi="宋体" w:hint="eastAsia"/>
          <w:color w:val="000000"/>
          <w:sz w:val="72"/>
          <w:szCs w:val="72"/>
        </w:rPr>
        <w:t>四川省</w:t>
      </w:r>
      <w:bookmarkStart w:id="5" w:name="_Toc15306268"/>
      <w:r>
        <w:rPr>
          <w:rFonts w:ascii="方正小标宋简体" w:eastAsia="方正小标宋简体" w:hAnsi="宋体" w:hint="eastAsia"/>
          <w:color w:val="000000"/>
          <w:sz w:val="72"/>
          <w:szCs w:val="72"/>
        </w:rPr>
        <w:t>巴中市巴州区</w:t>
      </w:r>
    </w:p>
    <w:p w:rsidR="00495A2E" w:rsidRDefault="000051F0">
      <w:pPr>
        <w:adjustRightInd w:val="0"/>
        <w:snapToGrid w:val="0"/>
        <w:spacing w:line="360" w:lineRule="auto"/>
        <w:jc w:val="center"/>
        <w:outlineLvl w:val="0"/>
        <w:rPr>
          <w:rFonts w:ascii="方正小标宋简体" w:eastAsia="方正小标宋简体" w:hAnsi="宋体"/>
          <w:color w:val="000000"/>
          <w:sz w:val="72"/>
          <w:szCs w:val="72"/>
        </w:rPr>
      </w:pPr>
      <w:r>
        <w:rPr>
          <w:rFonts w:ascii="方正小标宋简体" w:eastAsia="方正小标宋简体" w:hAnsi="宋体" w:hint="eastAsia"/>
          <w:color w:val="000000"/>
          <w:sz w:val="72"/>
          <w:szCs w:val="72"/>
        </w:rPr>
        <w:t>光辉镇人民政府财政所</w:t>
      </w:r>
      <w:r>
        <w:rPr>
          <w:rFonts w:ascii="黑体" w:eastAsia="黑体" w:hAnsi="黑体"/>
          <w:color w:val="000000"/>
          <w:sz w:val="72"/>
          <w:szCs w:val="72"/>
        </w:rPr>
        <w:t>20</w:t>
      </w:r>
      <w:r>
        <w:rPr>
          <w:rFonts w:ascii="黑体" w:eastAsia="黑体" w:hAnsi="黑体" w:hint="eastAsia"/>
          <w:color w:val="000000"/>
          <w:sz w:val="72"/>
          <w:szCs w:val="72"/>
        </w:rPr>
        <w:t>2</w:t>
      </w:r>
      <w:r w:rsidR="005037C4">
        <w:rPr>
          <w:rFonts w:ascii="黑体" w:eastAsia="黑体" w:hAnsi="黑体" w:hint="eastAsia"/>
          <w:color w:val="000000"/>
          <w:sz w:val="72"/>
          <w:szCs w:val="72"/>
        </w:rPr>
        <w:t>3</w:t>
      </w:r>
      <w:r>
        <w:rPr>
          <w:rFonts w:ascii="方正小标宋简体" w:eastAsia="方正小标宋简体" w:hAnsi="宋体" w:hint="eastAsia"/>
          <w:color w:val="000000"/>
          <w:sz w:val="72"/>
          <w:szCs w:val="72"/>
        </w:rPr>
        <w:t>年度</w:t>
      </w:r>
    </w:p>
    <w:p w:rsidR="00495A2E" w:rsidRDefault="000051F0">
      <w:pPr>
        <w:adjustRightInd w:val="0"/>
        <w:snapToGrid w:val="0"/>
        <w:spacing w:line="360" w:lineRule="auto"/>
        <w:jc w:val="center"/>
        <w:outlineLvl w:val="0"/>
        <w:rPr>
          <w:rFonts w:ascii="方正小标宋简体" w:eastAsia="方正小标宋简体" w:hAnsi="宋体"/>
          <w:color w:val="000000"/>
          <w:sz w:val="72"/>
          <w:szCs w:val="72"/>
        </w:rPr>
      </w:pPr>
      <w:r>
        <w:rPr>
          <w:rFonts w:ascii="方正小标宋简体" w:eastAsia="方正小标宋简体" w:hAnsi="宋体" w:hint="eastAsia"/>
          <w:color w:val="000000"/>
          <w:sz w:val="72"/>
          <w:szCs w:val="72"/>
        </w:rPr>
        <w:t>部门预算编制说明</w:t>
      </w:r>
      <w:bookmarkEnd w:id="0"/>
      <w:bookmarkEnd w:id="1"/>
      <w:bookmarkEnd w:id="2"/>
      <w:bookmarkEnd w:id="3"/>
      <w:bookmarkEnd w:id="4"/>
      <w:bookmarkEnd w:id="5"/>
    </w:p>
    <w:p w:rsidR="00495A2E" w:rsidRDefault="00495A2E">
      <w:pPr>
        <w:adjustRightInd w:val="0"/>
        <w:snapToGrid w:val="0"/>
        <w:spacing w:line="360" w:lineRule="auto"/>
        <w:jc w:val="center"/>
        <w:outlineLvl w:val="0"/>
        <w:rPr>
          <w:rFonts w:ascii="方正小标宋简体" w:eastAsia="方正小标宋简体" w:hAnsi="宋体"/>
          <w:color w:val="000000"/>
          <w:sz w:val="52"/>
          <w:szCs w:val="52"/>
        </w:rPr>
      </w:pPr>
    </w:p>
    <w:p w:rsidR="004D531C" w:rsidRDefault="000051F0" w:rsidP="004D531C">
      <w:pPr>
        <w:widowControl/>
        <w:jc w:val="center"/>
        <w:rPr>
          <w:rFonts w:ascii="仿宋" w:eastAsia="仿宋" w:hAnsi="仿宋"/>
          <w:color w:val="000000"/>
          <w:sz w:val="28"/>
          <w:szCs w:val="2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4D531C" w:rsidRDefault="004D531C" w:rsidP="004D531C">
      <w:pPr>
        <w:pStyle w:val="10"/>
      </w:pPr>
      <w:r>
        <w:rPr>
          <w:rFonts w:hint="eastAsia"/>
        </w:rPr>
        <w:t>公开时间：202</w:t>
      </w:r>
      <w:r w:rsidR="005037C4">
        <w:rPr>
          <w:rFonts w:hint="eastAsia"/>
        </w:rPr>
        <w:t>3</w:t>
      </w:r>
      <w:r>
        <w:rPr>
          <w:rFonts w:hint="eastAsia"/>
        </w:rPr>
        <w:t>年</w:t>
      </w:r>
      <w:r w:rsidR="005037C4">
        <w:rPr>
          <w:rFonts w:hint="eastAsia"/>
        </w:rPr>
        <w:t>5</w:t>
      </w:r>
      <w:r>
        <w:rPr>
          <w:rFonts w:hint="eastAsia"/>
        </w:rPr>
        <w:t>月</w:t>
      </w:r>
      <w:r w:rsidR="009B70A2">
        <w:rPr>
          <w:rFonts w:hint="eastAsia"/>
        </w:rPr>
        <w:t>30</w:t>
      </w:r>
      <w:r>
        <w:rPr>
          <w:rFonts w:hint="eastAsia"/>
        </w:rPr>
        <w:t>日</w:t>
      </w:r>
    </w:p>
    <w:p w:rsidR="004D531C" w:rsidRDefault="004D531C" w:rsidP="004D531C">
      <w:pPr>
        <w:rPr>
          <w:rFonts w:ascii="仿宋" w:eastAsia="仿宋" w:hAnsi="仿宋"/>
          <w:sz w:val="28"/>
          <w:szCs w:val="28"/>
        </w:rPr>
      </w:pPr>
    </w:p>
    <w:p w:rsidR="004D531C" w:rsidRPr="004D531C" w:rsidRDefault="00321AC1" w:rsidP="004D531C">
      <w:pPr>
        <w:pStyle w:val="10"/>
      </w:pPr>
      <w:hyperlink r:id="rId8" w:anchor="_Toc15396599" w:history="1">
        <w:r w:rsidR="004D531C" w:rsidRPr="004D531C">
          <w:rPr>
            <w:rStyle w:val="a7"/>
            <w:rFonts w:hint="eastAsia"/>
            <w:sz w:val="28"/>
            <w:szCs w:val="28"/>
          </w:rPr>
          <w:t>第一部分 部门概况</w:t>
        </w:r>
        <w:r w:rsidR="004D531C" w:rsidRPr="004D531C">
          <w:rPr>
            <w:rStyle w:val="a7"/>
            <w:rFonts w:hint="eastAsia"/>
            <w:sz w:val="28"/>
            <w:szCs w:val="28"/>
          </w:rPr>
          <w:tab/>
          <w:t>4</w:t>
        </w:r>
      </w:hyperlink>
    </w:p>
    <w:p w:rsidR="004D531C" w:rsidRPr="004D531C" w:rsidRDefault="00321AC1" w:rsidP="004D531C">
      <w:pPr>
        <w:pStyle w:val="2"/>
        <w:rPr>
          <w:rFonts w:ascii="仿宋" w:eastAsia="仿宋" w:hAnsi="仿宋"/>
          <w:sz w:val="28"/>
          <w:szCs w:val="28"/>
        </w:rPr>
      </w:pPr>
      <w:hyperlink r:id="rId9" w:anchor="_Toc15396600" w:history="1">
        <w:r w:rsidR="004D531C" w:rsidRPr="004D531C">
          <w:rPr>
            <w:rStyle w:val="a7"/>
            <w:rFonts w:ascii="仿宋" w:eastAsia="仿宋" w:hAnsi="仿宋" w:hint="eastAsia"/>
            <w:sz w:val="28"/>
            <w:szCs w:val="28"/>
          </w:rPr>
          <w:t>一、基本职能及主要工作</w:t>
        </w:r>
        <w:r w:rsidR="004D531C" w:rsidRPr="004D531C">
          <w:rPr>
            <w:rStyle w:val="a7"/>
            <w:rFonts w:ascii="仿宋" w:eastAsia="仿宋" w:hAnsi="仿宋" w:hint="eastAsia"/>
            <w:sz w:val="28"/>
            <w:szCs w:val="28"/>
          </w:rPr>
          <w:tab/>
          <w:t>4</w:t>
        </w:r>
      </w:hyperlink>
    </w:p>
    <w:p w:rsidR="004D531C" w:rsidRPr="004D531C" w:rsidRDefault="00321AC1" w:rsidP="004D531C">
      <w:pPr>
        <w:pStyle w:val="2"/>
        <w:rPr>
          <w:rFonts w:ascii="仿宋" w:eastAsia="仿宋" w:hAnsi="仿宋"/>
          <w:sz w:val="28"/>
          <w:szCs w:val="28"/>
        </w:rPr>
      </w:pPr>
      <w:hyperlink r:id="rId10" w:anchor="_Toc15396601" w:history="1">
        <w:r w:rsidR="004D531C" w:rsidRPr="004D531C">
          <w:rPr>
            <w:rStyle w:val="a7"/>
            <w:rFonts w:ascii="仿宋" w:eastAsia="仿宋" w:hAnsi="仿宋" w:hint="eastAsia"/>
            <w:sz w:val="28"/>
            <w:szCs w:val="28"/>
          </w:rPr>
          <w:t>二、机构设置</w:t>
        </w:r>
        <w:r w:rsidR="004D531C" w:rsidRPr="004D531C">
          <w:rPr>
            <w:rStyle w:val="a7"/>
            <w:rFonts w:ascii="仿宋" w:eastAsia="仿宋" w:hAnsi="仿宋" w:hint="eastAsia"/>
            <w:sz w:val="28"/>
            <w:szCs w:val="28"/>
          </w:rPr>
          <w:tab/>
          <w:t>5</w:t>
        </w:r>
      </w:hyperlink>
    </w:p>
    <w:p w:rsidR="004D531C" w:rsidRPr="004D531C" w:rsidRDefault="004D531C" w:rsidP="004D531C">
      <w:pPr>
        <w:pStyle w:val="10"/>
      </w:pPr>
      <w:r w:rsidRPr="004D531C">
        <w:rPr>
          <w:rFonts w:hint="eastAsia"/>
        </w:rPr>
        <w:t xml:space="preserve"> </w:t>
      </w:r>
      <w:hyperlink r:id="rId11" w:anchor="_Toc15396602" w:history="1">
        <w:r w:rsidRPr="004D531C">
          <w:rPr>
            <w:rStyle w:val="a7"/>
            <w:rFonts w:hint="eastAsia"/>
            <w:sz w:val="28"/>
            <w:szCs w:val="28"/>
          </w:rPr>
          <w:t xml:space="preserve">第二部分  </w:t>
        </w:r>
        <w:r w:rsidRPr="004D531C">
          <w:rPr>
            <w:rStyle w:val="a7"/>
            <w:rFonts w:hint="eastAsia"/>
            <w:color w:val="000000"/>
            <w:sz w:val="28"/>
            <w:szCs w:val="28"/>
            <w:shd w:val="clear" w:color="auto" w:fill="FFFFFF"/>
          </w:rPr>
          <w:t>部门预算情况说明</w:t>
        </w:r>
        <w:r w:rsidRPr="004D531C">
          <w:rPr>
            <w:rStyle w:val="a7"/>
            <w:rFonts w:hint="eastAsia"/>
            <w:sz w:val="28"/>
            <w:szCs w:val="28"/>
          </w:rPr>
          <w:tab/>
          <w:t>6</w:t>
        </w:r>
      </w:hyperlink>
    </w:p>
    <w:p w:rsidR="004D531C" w:rsidRDefault="00321AC1" w:rsidP="004D531C">
      <w:pPr>
        <w:pStyle w:val="2"/>
        <w:rPr>
          <w:rFonts w:ascii="仿宋" w:eastAsia="仿宋" w:hAnsi="仿宋"/>
          <w:sz w:val="28"/>
          <w:szCs w:val="28"/>
        </w:rPr>
      </w:pPr>
      <w:hyperlink r:id="rId12" w:anchor="_Toc15396603" w:history="1">
        <w:r w:rsidR="004D531C">
          <w:rPr>
            <w:rStyle w:val="a7"/>
            <w:rFonts w:ascii="仿宋" w:eastAsia="仿宋" w:hAnsi="仿宋" w:hint="eastAsia"/>
            <w:sz w:val="28"/>
            <w:szCs w:val="28"/>
          </w:rPr>
          <w:t>一、</w:t>
        </w:r>
        <w:r w:rsidR="004D531C">
          <w:rPr>
            <w:rStyle w:val="a7"/>
            <w:rFonts w:ascii="仿宋" w:eastAsia="仿宋" w:hAnsi="仿宋" w:hint="eastAsia"/>
            <w:color w:val="000000"/>
            <w:sz w:val="28"/>
            <w:szCs w:val="28"/>
            <w:shd w:val="clear" w:color="auto" w:fill="FFFFFF"/>
          </w:rPr>
          <w:t>收支预算情况说明</w:t>
        </w:r>
        <w:r w:rsidR="004D531C">
          <w:rPr>
            <w:rStyle w:val="a7"/>
            <w:rFonts w:ascii="仿宋" w:eastAsia="仿宋" w:hAnsi="仿宋" w:hint="eastAsia"/>
            <w:sz w:val="28"/>
            <w:szCs w:val="28"/>
          </w:rPr>
          <w:tab/>
          <w:t>6</w:t>
        </w:r>
      </w:hyperlink>
    </w:p>
    <w:p w:rsidR="004D531C" w:rsidRDefault="00321AC1" w:rsidP="004D531C">
      <w:pPr>
        <w:pStyle w:val="2"/>
        <w:rPr>
          <w:rFonts w:ascii="仿宋" w:eastAsia="仿宋" w:hAnsi="仿宋"/>
          <w:sz w:val="28"/>
          <w:szCs w:val="28"/>
        </w:rPr>
      </w:pPr>
      <w:hyperlink r:id="rId13" w:anchor="_Toc15396604" w:history="1">
        <w:r w:rsidR="004D531C">
          <w:rPr>
            <w:rStyle w:val="a7"/>
            <w:rFonts w:ascii="仿宋" w:eastAsia="仿宋" w:hAnsi="仿宋" w:hint="eastAsia"/>
            <w:sz w:val="28"/>
            <w:szCs w:val="28"/>
          </w:rPr>
          <w:t>二、</w:t>
        </w:r>
        <w:r w:rsidR="004D531C">
          <w:rPr>
            <w:rStyle w:val="a7"/>
            <w:rFonts w:ascii="仿宋" w:eastAsia="仿宋" w:hAnsi="仿宋" w:hint="eastAsia"/>
            <w:color w:val="000000"/>
            <w:sz w:val="28"/>
            <w:szCs w:val="28"/>
          </w:rPr>
          <w:t>财政拨款收支预算情况说明</w:t>
        </w:r>
        <w:r w:rsidR="004D531C">
          <w:rPr>
            <w:rStyle w:val="a7"/>
            <w:rFonts w:ascii="仿宋" w:eastAsia="仿宋" w:hAnsi="仿宋" w:hint="eastAsia"/>
            <w:sz w:val="28"/>
            <w:szCs w:val="28"/>
          </w:rPr>
          <w:tab/>
          <w:t>6</w:t>
        </w:r>
      </w:hyperlink>
    </w:p>
    <w:p w:rsidR="004D531C" w:rsidRDefault="00321AC1" w:rsidP="004D531C">
      <w:pPr>
        <w:pStyle w:val="2"/>
        <w:rPr>
          <w:rFonts w:ascii="仿宋" w:eastAsia="仿宋" w:hAnsi="仿宋"/>
          <w:sz w:val="28"/>
          <w:szCs w:val="28"/>
        </w:rPr>
      </w:pPr>
      <w:hyperlink r:id="rId14" w:anchor="_Toc15396605" w:history="1">
        <w:r w:rsidR="004D531C">
          <w:rPr>
            <w:rStyle w:val="a7"/>
            <w:rFonts w:ascii="仿宋" w:eastAsia="仿宋" w:hAnsi="仿宋" w:hint="eastAsia"/>
            <w:sz w:val="28"/>
            <w:szCs w:val="28"/>
          </w:rPr>
          <w:t>三、</w:t>
        </w:r>
        <w:r w:rsidR="004D531C">
          <w:rPr>
            <w:rStyle w:val="a7"/>
            <w:rFonts w:ascii="仿宋" w:eastAsia="仿宋" w:hAnsi="仿宋" w:hint="eastAsia"/>
            <w:color w:val="000000"/>
            <w:sz w:val="28"/>
            <w:szCs w:val="28"/>
          </w:rPr>
          <w:t>一般公共预算当年拨款情况说明</w:t>
        </w:r>
        <w:r w:rsidR="004D531C">
          <w:rPr>
            <w:rStyle w:val="a7"/>
            <w:rFonts w:ascii="仿宋" w:eastAsia="仿宋" w:hAnsi="仿宋" w:hint="eastAsia"/>
            <w:sz w:val="28"/>
            <w:szCs w:val="28"/>
          </w:rPr>
          <w:tab/>
        </w:r>
      </w:hyperlink>
      <w:r w:rsidR="004D531C">
        <w:rPr>
          <w:rFonts w:ascii="仿宋" w:eastAsia="仿宋" w:hAnsi="仿宋" w:hint="eastAsia"/>
          <w:sz w:val="28"/>
          <w:szCs w:val="28"/>
        </w:rPr>
        <w:t>7</w:t>
      </w:r>
    </w:p>
    <w:p w:rsidR="004D531C" w:rsidRDefault="004D531C" w:rsidP="004D531C">
      <w:pPr>
        <w:rPr>
          <w:rFonts w:ascii="Calibri" w:eastAsia="仿宋" w:hAnsi="Calibri"/>
        </w:rPr>
      </w:pPr>
      <w:r>
        <w:rPr>
          <w:rFonts w:ascii="仿宋" w:eastAsia="仿宋" w:hAnsi="仿宋" w:hint="eastAsia"/>
          <w:sz w:val="28"/>
          <w:szCs w:val="28"/>
        </w:rPr>
        <w:t xml:space="preserve">   </w:t>
      </w:r>
      <w:r>
        <w:rPr>
          <w:rFonts w:ascii="仿宋" w:eastAsia="仿宋" w:hAnsi="仿宋" w:cs="仿宋" w:hint="eastAsia"/>
          <w:color w:val="000000"/>
          <w:sz w:val="28"/>
          <w:szCs w:val="28"/>
        </w:rPr>
        <w:t>四、一般公共预算基本支出情况说明.......................8</w:t>
      </w:r>
    </w:p>
    <w:p w:rsidR="004D531C" w:rsidRDefault="00321AC1" w:rsidP="004D531C">
      <w:pPr>
        <w:pStyle w:val="2"/>
        <w:rPr>
          <w:rFonts w:ascii="仿宋" w:eastAsia="仿宋" w:hAnsi="仿宋"/>
          <w:sz w:val="28"/>
          <w:szCs w:val="28"/>
        </w:rPr>
      </w:pPr>
      <w:hyperlink r:id="rId15" w:anchor="_Toc15396607" w:history="1">
        <w:r w:rsidR="004D531C">
          <w:rPr>
            <w:rStyle w:val="a7"/>
            <w:rFonts w:ascii="仿宋" w:eastAsia="仿宋" w:hAnsi="仿宋" w:hint="eastAsia"/>
            <w:sz w:val="28"/>
            <w:szCs w:val="28"/>
          </w:rPr>
          <w:t>五、</w:t>
        </w:r>
        <w:r w:rsidR="004D531C">
          <w:rPr>
            <w:rStyle w:val="a7"/>
            <w:rFonts w:ascii="仿宋" w:eastAsia="仿宋" w:hAnsi="仿宋" w:hint="eastAsia"/>
            <w:color w:val="000000"/>
            <w:sz w:val="28"/>
            <w:szCs w:val="28"/>
          </w:rPr>
          <w:t>“三公”经费财政拨款预算安排情况说明</w:t>
        </w:r>
        <w:r w:rsidR="004D531C">
          <w:rPr>
            <w:rStyle w:val="a7"/>
            <w:rFonts w:ascii="仿宋" w:eastAsia="仿宋" w:hAnsi="仿宋" w:hint="eastAsia"/>
            <w:sz w:val="28"/>
            <w:szCs w:val="28"/>
          </w:rPr>
          <w:tab/>
          <w:t>8</w:t>
        </w:r>
      </w:hyperlink>
    </w:p>
    <w:p w:rsidR="004D531C" w:rsidRDefault="00321AC1" w:rsidP="004D531C">
      <w:pPr>
        <w:pStyle w:val="2"/>
        <w:rPr>
          <w:rFonts w:ascii="仿宋" w:eastAsia="仿宋" w:hAnsi="仿宋"/>
          <w:sz w:val="28"/>
          <w:szCs w:val="28"/>
        </w:rPr>
      </w:pPr>
      <w:hyperlink r:id="rId16" w:anchor="_Toc15396608" w:history="1">
        <w:r w:rsidR="004D531C">
          <w:rPr>
            <w:rStyle w:val="a7"/>
            <w:rFonts w:ascii="仿宋" w:eastAsia="仿宋" w:hAnsi="仿宋" w:hint="eastAsia"/>
            <w:sz w:val="28"/>
            <w:szCs w:val="28"/>
          </w:rPr>
          <w:t>六、</w:t>
        </w:r>
        <w:r w:rsidR="004D531C">
          <w:rPr>
            <w:rStyle w:val="a7"/>
            <w:rFonts w:ascii="仿宋" w:eastAsia="仿宋" w:hAnsi="仿宋" w:hint="eastAsia"/>
            <w:color w:val="000000"/>
            <w:sz w:val="28"/>
            <w:szCs w:val="28"/>
          </w:rPr>
          <w:t>政府性基金预算支出情况说明</w:t>
        </w:r>
        <w:r w:rsidR="004D531C">
          <w:rPr>
            <w:rStyle w:val="a7"/>
            <w:rFonts w:ascii="仿宋" w:eastAsia="仿宋" w:hAnsi="仿宋" w:hint="eastAsia"/>
            <w:sz w:val="28"/>
            <w:szCs w:val="28"/>
          </w:rPr>
          <w:tab/>
          <w:t>9</w:t>
        </w:r>
      </w:hyperlink>
    </w:p>
    <w:p w:rsidR="004D531C" w:rsidRDefault="00321AC1" w:rsidP="004D531C">
      <w:pPr>
        <w:pStyle w:val="2"/>
        <w:rPr>
          <w:rFonts w:ascii="仿宋" w:eastAsia="仿宋" w:hAnsi="仿宋"/>
          <w:sz w:val="28"/>
          <w:szCs w:val="28"/>
        </w:rPr>
      </w:pPr>
      <w:hyperlink r:id="rId17" w:anchor="_Toc15396609" w:history="1">
        <w:r w:rsidR="004D531C">
          <w:rPr>
            <w:rStyle w:val="a7"/>
            <w:rFonts w:ascii="仿宋" w:eastAsia="仿宋" w:hAnsi="仿宋" w:hint="eastAsia"/>
            <w:sz w:val="28"/>
            <w:szCs w:val="28"/>
          </w:rPr>
          <w:t>七、</w:t>
        </w:r>
        <w:r w:rsidR="004D531C">
          <w:rPr>
            <w:rStyle w:val="a7"/>
            <w:rFonts w:ascii="仿宋" w:eastAsia="仿宋" w:hAnsi="仿宋" w:hint="eastAsia"/>
            <w:color w:val="000000"/>
            <w:sz w:val="28"/>
            <w:szCs w:val="28"/>
          </w:rPr>
          <w:t>国有资本经营预算支出情况说明</w:t>
        </w:r>
        <w:r w:rsidR="004D531C">
          <w:rPr>
            <w:rStyle w:val="a7"/>
            <w:rFonts w:ascii="仿宋" w:eastAsia="仿宋" w:hAnsi="仿宋" w:hint="eastAsia"/>
            <w:sz w:val="28"/>
            <w:szCs w:val="28"/>
          </w:rPr>
          <w:tab/>
          <w:t>9</w:t>
        </w:r>
      </w:hyperlink>
    </w:p>
    <w:p w:rsidR="004D531C" w:rsidRDefault="00321AC1" w:rsidP="004D531C">
      <w:pPr>
        <w:pStyle w:val="2"/>
      </w:pPr>
      <w:hyperlink r:id="rId18" w:anchor="_Toc15396610" w:history="1">
        <w:r w:rsidR="004D531C">
          <w:rPr>
            <w:rStyle w:val="a7"/>
            <w:rFonts w:ascii="仿宋" w:eastAsia="仿宋" w:hAnsi="仿宋" w:hint="eastAsia"/>
            <w:sz w:val="28"/>
            <w:szCs w:val="28"/>
          </w:rPr>
          <w:t>八、</w:t>
        </w:r>
        <w:r w:rsidR="004D531C">
          <w:rPr>
            <w:rStyle w:val="a7"/>
            <w:rFonts w:ascii="仿宋" w:eastAsia="仿宋" w:hAnsi="仿宋" w:hint="eastAsia"/>
            <w:color w:val="000000"/>
            <w:sz w:val="28"/>
            <w:szCs w:val="28"/>
          </w:rPr>
          <w:t>其他重要事项的情况说明</w:t>
        </w:r>
        <w:r w:rsidR="004D531C">
          <w:rPr>
            <w:rStyle w:val="a7"/>
            <w:rFonts w:ascii="仿宋" w:eastAsia="仿宋" w:hAnsi="仿宋" w:hint="eastAsia"/>
            <w:sz w:val="28"/>
            <w:szCs w:val="28"/>
          </w:rPr>
          <w:tab/>
          <w:t>9</w:t>
        </w:r>
      </w:hyperlink>
    </w:p>
    <w:p w:rsidR="004D531C" w:rsidRDefault="00321AC1" w:rsidP="004D531C">
      <w:pPr>
        <w:pStyle w:val="2"/>
        <w:rPr>
          <w:rFonts w:ascii="仿宋" w:eastAsia="仿宋" w:hAnsi="仿宋"/>
          <w:sz w:val="28"/>
          <w:szCs w:val="28"/>
        </w:rPr>
      </w:pPr>
      <w:hyperlink r:id="rId19" w:anchor="_Toc15396610" w:history="1">
        <w:r w:rsidR="004D531C">
          <w:rPr>
            <w:rStyle w:val="a7"/>
            <w:rFonts w:ascii="仿宋" w:eastAsia="仿宋" w:hAnsi="仿宋" w:hint="eastAsia"/>
            <w:sz w:val="28"/>
            <w:szCs w:val="28"/>
          </w:rPr>
          <w:t>九、</w:t>
        </w:r>
        <w:r w:rsidR="004D531C">
          <w:rPr>
            <w:rStyle w:val="a7"/>
            <w:rFonts w:ascii="仿宋" w:eastAsia="仿宋" w:hAnsi="仿宋" w:hint="eastAsia"/>
            <w:color w:val="000000"/>
            <w:sz w:val="28"/>
            <w:szCs w:val="28"/>
          </w:rPr>
          <w:t>名词解释</w:t>
        </w:r>
        <w:r w:rsidR="004D531C">
          <w:rPr>
            <w:rStyle w:val="a7"/>
            <w:rFonts w:ascii="仿宋" w:eastAsia="仿宋" w:hAnsi="仿宋" w:hint="eastAsia"/>
            <w:sz w:val="28"/>
            <w:szCs w:val="28"/>
          </w:rPr>
          <w:tab/>
          <w:t>10</w:t>
        </w:r>
      </w:hyperlink>
      <w:r w:rsidR="004D531C">
        <w:t>-</w:t>
      </w:r>
      <w:r w:rsidR="004D531C">
        <w:rPr>
          <w:sz w:val="28"/>
          <w:szCs w:val="28"/>
        </w:rPr>
        <w:t>1</w:t>
      </w:r>
      <w:r w:rsidR="004D531C">
        <w:rPr>
          <w:rFonts w:hint="eastAsia"/>
          <w:sz w:val="28"/>
          <w:szCs w:val="28"/>
        </w:rPr>
        <w:t>3</w:t>
      </w:r>
    </w:p>
    <w:p w:rsidR="004D531C" w:rsidRDefault="00321AC1" w:rsidP="004D531C">
      <w:pPr>
        <w:jc w:val="left"/>
        <w:rPr>
          <w:rFonts w:ascii="仿宋" w:eastAsia="仿宋" w:hAnsi="仿宋"/>
          <w:sz w:val="28"/>
          <w:szCs w:val="28"/>
        </w:rPr>
      </w:pPr>
      <w:hyperlink r:id="rId20" w:anchor="_Toc15396618" w:history="1">
        <w:r w:rsidR="004D531C">
          <w:rPr>
            <w:rStyle w:val="a7"/>
            <w:rFonts w:ascii="仿宋" w:eastAsia="仿宋" w:hAnsi="仿宋" w:hint="eastAsia"/>
            <w:sz w:val="28"/>
            <w:szCs w:val="28"/>
          </w:rPr>
          <w:t>第</w:t>
        </w:r>
        <w:r w:rsidR="004D531C">
          <w:rPr>
            <w:rStyle w:val="a7"/>
            <w:rFonts w:ascii="仿宋" w:eastAsia="仿宋" w:hAnsi="仿宋" w:hint="eastAsia"/>
            <w:kern w:val="44"/>
            <w:sz w:val="28"/>
            <w:szCs w:val="28"/>
          </w:rPr>
          <w:t>三部分</w:t>
        </w:r>
        <w:r w:rsidR="004D531C">
          <w:rPr>
            <w:rStyle w:val="a7"/>
            <w:rFonts w:ascii="仿宋" w:eastAsia="仿宋" w:hAnsi="仿宋" w:hint="eastAsia"/>
            <w:color w:val="000000"/>
            <w:sz w:val="28"/>
            <w:szCs w:val="28"/>
            <w:shd w:val="clear" w:color="auto" w:fill="FFFFFF"/>
          </w:rPr>
          <w:t xml:space="preserve">  202</w:t>
        </w:r>
        <w:r w:rsidR="005037C4">
          <w:rPr>
            <w:rStyle w:val="a7"/>
            <w:rFonts w:ascii="仿宋" w:eastAsia="仿宋" w:hAnsi="仿宋" w:hint="eastAsia"/>
            <w:color w:val="000000"/>
            <w:sz w:val="28"/>
            <w:szCs w:val="28"/>
            <w:shd w:val="clear" w:color="auto" w:fill="FFFFFF"/>
          </w:rPr>
          <w:t>3</w:t>
        </w:r>
        <w:r w:rsidR="004D531C">
          <w:rPr>
            <w:rStyle w:val="a7"/>
            <w:rFonts w:ascii="仿宋" w:eastAsia="仿宋" w:hAnsi="仿宋" w:hint="eastAsia"/>
            <w:color w:val="000000"/>
            <w:sz w:val="28"/>
            <w:szCs w:val="28"/>
            <w:shd w:val="clear" w:color="auto" w:fill="FFFFFF"/>
          </w:rPr>
          <w:t>年部门预算公开报表</w:t>
        </w:r>
      </w:hyperlink>
      <w:r w:rsidR="004D531C">
        <w:rPr>
          <w:rFonts w:ascii="仿宋" w:eastAsia="仿宋" w:hAnsi="仿宋" w:hint="eastAsia"/>
          <w:sz w:val="28"/>
          <w:szCs w:val="28"/>
        </w:rPr>
        <w:tab/>
        <w:t>........................13</w:t>
      </w:r>
    </w:p>
    <w:p w:rsidR="004D531C" w:rsidRDefault="004D531C" w:rsidP="004D531C">
      <w:pPr>
        <w:pStyle w:val="2"/>
        <w:rPr>
          <w:rFonts w:ascii="仿宋" w:eastAsia="仿宋" w:hAnsi="仿宋"/>
          <w:sz w:val="28"/>
          <w:szCs w:val="28"/>
        </w:rPr>
      </w:pPr>
      <w:r>
        <w:rPr>
          <w:rFonts w:ascii="仿宋" w:eastAsia="仿宋" w:hAnsi="仿宋" w:hint="eastAsia"/>
          <w:sz w:val="28"/>
          <w:szCs w:val="28"/>
        </w:rPr>
        <w:t>一、</w:t>
      </w:r>
      <w:hyperlink r:id="rId21" w:anchor="_Toc15396619" w:history="1">
        <w:r>
          <w:rPr>
            <w:rStyle w:val="a7"/>
            <w:rFonts w:ascii="仿宋" w:eastAsia="仿宋" w:hAnsi="仿宋" w:hint="eastAsia"/>
            <w:sz w:val="28"/>
            <w:szCs w:val="28"/>
          </w:rPr>
          <w:t xml:space="preserve"> 部门收支总表</w:t>
        </w:r>
        <w:r>
          <w:rPr>
            <w:rStyle w:val="a7"/>
            <w:rFonts w:ascii="仿宋" w:eastAsia="仿宋" w:hAnsi="仿宋" w:hint="eastAsia"/>
            <w:sz w:val="28"/>
            <w:szCs w:val="28"/>
          </w:rPr>
          <w:tab/>
          <w:t>13</w:t>
        </w:r>
      </w:hyperlink>
    </w:p>
    <w:p w:rsidR="004D531C" w:rsidRDefault="004D531C" w:rsidP="004D531C">
      <w:pPr>
        <w:pStyle w:val="2"/>
        <w:rPr>
          <w:rFonts w:ascii="仿宋" w:eastAsia="仿宋" w:hAnsi="仿宋"/>
          <w:sz w:val="28"/>
          <w:szCs w:val="28"/>
        </w:rPr>
      </w:pPr>
      <w:r>
        <w:rPr>
          <w:rFonts w:ascii="仿宋" w:eastAsia="仿宋" w:hAnsi="仿宋" w:hint="eastAsia"/>
          <w:sz w:val="28"/>
          <w:szCs w:val="28"/>
        </w:rPr>
        <w:t>二、</w:t>
      </w:r>
      <w:hyperlink r:id="rId22" w:anchor="_Toc15396620" w:history="1">
        <w:r>
          <w:rPr>
            <w:rStyle w:val="a7"/>
            <w:rFonts w:ascii="仿宋" w:eastAsia="仿宋" w:hAnsi="仿宋" w:hint="eastAsia"/>
            <w:sz w:val="28"/>
            <w:szCs w:val="28"/>
          </w:rPr>
          <w:t>部门收入总表</w:t>
        </w:r>
        <w:r>
          <w:rPr>
            <w:rStyle w:val="a7"/>
            <w:rFonts w:ascii="仿宋" w:eastAsia="仿宋" w:hAnsi="仿宋" w:hint="eastAsia"/>
            <w:sz w:val="28"/>
            <w:szCs w:val="28"/>
          </w:rPr>
          <w:tab/>
        </w:r>
      </w:hyperlink>
      <w:r>
        <w:rPr>
          <w:rFonts w:ascii="仿宋" w:eastAsia="仿宋" w:hAnsi="仿宋" w:hint="eastAsia"/>
          <w:sz w:val="28"/>
          <w:szCs w:val="28"/>
        </w:rPr>
        <w:t>13</w:t>
      </w:r>
    </w:p>
    <w:p w:rsidR="004D531C" w:rsidRDefault="004D531C" w:rsidP="004D531C">
      <w:pPr>
        <w:pStyle w:val="2"/>
        <w:rPr>
          <w:rFonts w:ascii="仿宋" w:eastAsia="仿宋" w:hAnsi="仿宋"/>
          <w:sz w:val="28"/>
          <w:szCs w:val="28"/>
        </w:rPr>
      </w:pPr>
      <w:r>
        <w:rPr>
          <w:rFonts w:ascii="仿宋" w:eastAsia="仿宋" w:hAnsi="仿宋" w:hint="eastAsia"/>
          <w:sz w:val="28"/>
          <w:szCs w:val="28"/>
        </w:rPr>
        <w:t>三、</w:t>
      </w:r>
      <w:hyperlink r:id="rId23" w:anchor="_Toc15396621" w:history="1">
        <w:r>
          <w:rPr>
            <w:rStyle w:val="a7"/>
            <w:rFonts w:ascii="仿宋" w:eastAsia="仿宋" w:hAnsi="仿宋" w:hint="eastAsia"/>
            <w:sz w:val="28"/>
            <w:szCs w:val="28"/>
          </w:rPr>
          <w:t>部门支出总表</w:t>
        </w:r>
        <w:r>
          <w:rPr>
            <w:rStyle w:val="a7"/>
            <w:rFonts w:ascii="仿宋" w:eastAsia="仿宋" w:hAnsi="仿宋" w:hint="eastAsia"/>
            <w:sz w:val="28"/>
            <w:szCs w:val="28"/>
          </w:rPr>
          <w:tab/>
          <w:t>.</w:t>
        </w:r>
      </w:hyperlink>
      <w:r>
        <w:rPr>
          <w:rFonts w:ascii="仿宋" w:eastAsia="仿宋" w:hAnsi="仿宋" w:hint="eastAsia"/>
          <w:sz w:val="28"/>
          <w:szCs w:val="28"/>
        </w:rPr>
        <w:t>13</w:t>
      </w:r>
    </w:p>
    <w:p w:rsidR="004D531C" w:rsidRDefault="004D531C" w:rsidP="004D531C">
      <w:pPr>
        <w:pStyle w:val="2"/>
        <w:rPr>
          <w:rFonts w:ascii="仿宋" w:eastAsia="仿宋" w:hAnsi="仿宋"/>
          <w:sz w:val="28"/>
          <w:szCs w:val="28"/>
        </w:rPr>
      </w:pPr>
      <w:r>
        <w:rPr>
          <w:rFonts w:ascii="仿宋" w:eastAsia="仿宋" w:hAnsi="仿宋" w:hint="eastAsia"/>
          <w:sz w:val="28"/>
          <w:szCs w:val="28"/>
        </w:rPr>
        <w:t>四、</w:t>
      </w:r>
      <w:hyperlink r:id="rId24" w:anchor="_Toc15396622" w:history="1">
        <w:r>
          <w:rPr>
            <w:rStyle w:val="a7"/>
            <w:rFonts w:ascii="仿宋" w:eastAsia="仿宋" w:hAnsi="仿宋" w:hint="eastAsia"/>
            <w:sz w:val="28"/>
            <w:szCs w:val="28"/>
          </w:rPr>
          <w:t>财政拨款收支预算总表</w:t>
        </w:r>
        <w:r>
          <w:rPr>
            <w:rStyle w:val="a7"/>
            <w:rFonts w:ascii="仿宋" w:eastAsia="仿宋" w:hAnsi="仿宋" w:hint="eastAsia"/>
            <w:sz w:val="28"/>
            <w:szCs w:val="28"/>
          </w:rPr>
          <w:tab/>
        </w:r>
      </w:hyperlink>
      <w:r>
        <w:rPr>
          <w:rFonts w:ascii="仿宋" w:eastAsia="仿宋" w:hAnsi="仿宋" w:hint="eastAsia"/>
          <w:sz w:val="28"/>
          <w:szCs w:val="28"/>
        </w:rPr>
        <w:t>13</w:t>
      </w:r>
    </w:p>
    <w:p w:rsidR="004D531C" w:rsidRDefault="004D531C" w:rsidP="004D531C">
      <w:pPr>
        <w:pStyle w:val="2"/>
        <w:rPr>
          <w:rFonts w:ascii="仿宋" w:eastAsia="仿宋" w:hAnsi="仿宋"/>
          <w:sz w:val="28"/>
          <w:szCs w:val="28"/>
        </w:rPr>
      </w:pPr>
      <w:r>
        <w:rPr>
          <w:rFonts w:ascii="仿宋" w:eastAsia="仿宋" w:hAnsi="仿宋" w:hint="eastAsia"/>
          <w:sz w:val="28"/>
          <w:szCs w:val="28"/>
        </w:rPr>
        <w:t>五、</w:t>
      </w:r>
      <w:hyperlink r:id="rId25" w:anchor="_Toc15396623" w:history="1">
        <w:r>
          <w:rPr>
            <w:rStyle w:val="a7"/>
            <w:rFonts w:ascii="仿宋" w:eastAsia="仿宋" w:hAnsi="仿宋" w:hint="eastAsia"/>
            <w:sz w:val="28"/>
            <w:szCs w:val="28"/>
          </w:rPr>
          <w:t>一般公共预算支出预算表</w:t>
        </w:r>
        <w:r>
          <w:rPr>
            <w:rStyle w:val="a7"/>
            <w:rFonts w:ascii="仿宋" w:eastAsia="仿宋" w:hAnsi="仿宋" w:hint="eastAsia"/>
            <w:sz w:val="28"/>
            <w:szCs w:val="28"/>
          </w:rPr>
          <w:tab/>
        </w:r>
      </w:hyperlink>
      <w:r>
        <w:rPr>
          <w:rFonts w:ascii="仿宋" w:eastAsia="仿宋" w:hAnsi="仿宋" w:hint="eastAsia"/>
          <w:sz w:val="28"/>
          <w:szCs w:val="28"/>
        </w:rPr>
        <w:t>13</w:t>
      </w:r>
    </w:p>
    <w:p w:rsidR="004D531C" w:rsidRDefault="004D531C" w:rsidP="004D531C">
      <w:pPr>
        <w:pStyle w:val="2"/>
        <w:rPr>
          <w:rFonts w:ascii="仿宋" w:eastAsia="仿宋" w:hAnsi="仿宋"/>
          <w:sz w:val="28"/>
          <w:szCs w:val="28"/>
        </w:rPr>
      </w:pPr>
      <w:r>
        <w:rPr>
          <w:rFonts w:ascii="仿宋" w:eastAsia="仿宋" w:hAnsi="仿宋" w:hint="eastAsia"/>
          <w:sz w:val="28"/>
          <w:szCs w:val="28"/>
        </w:rPr>
        <w:lastRenderedPageBreak/>
        <w:t>六、</w:t>
      </w:r>
      <w:hyperlink r:id="rId26" w:anchor="_Toc15396624" w:history="1">
        <w:r>
          <w:rPr>
            <w:rStyle w:val="a7"/>
            <w:rFonts w:ascii="仿宋" w:eastAsia="仿宋" w:hAnsi="仿宋" w:hint="eastAsia"/>
            <w:sz w:val="28"/>
            <w:szCs w:val="28"/>
          </w:rPr>
          <w:t>一般公共预算基本支出预算表</w:t>
        </w:r>
        <w:r>
          <w:rPr>
            <w:rStyle w:val="a7"/>
            <w:rFonts w:ascii="仿宋" w:eastAsia="仿宋" w:hAnsi="仿宋" w:hint="eastAsia"/>
            <w:sz w:val="28"/>
            <w:szCs w:val="28"/>
          </w:rPr>
          <w:tab/>
        </w:r>
      </w:hyperlink>
      <w:r>
        <w:rPr>
          <w:rFonts w:ascii="仿宋" w:eastAsia="仿宋" w:hAnsi="仿宋" w:hint="eastAsia"/>
          <w:sz w:val="28"/>
          <w:szCs w:val="28"/>
        </w:rPr>
        <w:t>13</w:t>
      </w:r>
    </w:p>
    <w:p w:rsidR="004D531C" w:rsidRDefault="004D531C" w:rsidP="004D531C">
      <w:pPr>
        <w:pStyle w:val="2"/>
        <w:rPr>
          <w:rFonts w:ascii="仿宋" w:eastAsia="仿宋" w:hAnsi="仿宋"/>
          <w:sz w:val="28"/>
          <w:szCs w:val="28"/>
        </w:rPr>
      </w:pPr>
      <w:r>
        <w:rPr>
          <w:rFonts w:ascii="仿宋" w:eastAsia="仿宋" w:hAnsi="仿宋" w:hint="eastAsia"/>
          <w:sz w:val="28"/>
          <w:szCs w:val="28"/>
        </w:rPr>
        <w:t>七、</w:t>
      </w:r>
      <w:hyperlink r:id="rId27" w:anchor="_Toc15396625" w:history="1">
        <w:r>
          <w:rPr>
            <w:rStyle w:val="a7"/>
            <w:rFonts w:ascii="仿宋" w:eastAsia="仿宋" w:hAnsi="仿宋" w:hint="eastAsia"/>
            <w:sz w:val="28"/>
            <w:szCs w:val="28"/>
          </w:rPr>
          <w:t>一般公共预算项目支出预算表</w:t>
        </w:r>
        <w:r>
          <w:rPr>
            <w:rStyle w:val="a7"/>
            <w:rFonts w:ascii="仿宋" w:eastAsia="仿宋" w:hAnsi="仿宋" w:hint="eastAsia"/>
            <w:sz w:val="28"/>
            <w:szCs w:val="28"/>
          </w:rPr>
          <w:tab/>
        </w:r>
      </w:hyperlink>
      <w:r>
        <w:rPr>
          <w:rFonts w:ascii="仿宋" w:eastAsia="仿宋" w:hAnsi="仿宋" w:hint="eastAsia"/>
          <w:sz w:val="28"/>
          <w:szCs w:val="28"/>
        </w:rPr>
        <w:t>13</w:t>
      </w:r>
    </w:p>
    <w:p w:rsidR="004D531C" w:rsidRDefault="004D531C" w:rsidP="004D531C">
      <w:pPr>
        <w:pStyle w:val="2"/>
        <w:rPr>
          <w:rFonts w:ascii="仿宋" w:eastAsia="仿宋" w:hAnsi="仿宋"/>
          <w:sz w:val="28"/>
          <w:szCs w:val="28"/>
        </w:rPr>
      </w:pPr>
      <w:r>
        <w:rPr>
          <w:rFonts w:ascii="仿宋" w:eastAsia="仿宋" w:hAnsi="仿宋" w:hint="eastAsia"/>
          <w:sz w:val="28"/>
          <w:szCs w:val="28"/>
        </w:rPr>
        <w:t>八、</w:t>
      </w:r>
      <w:hyperlink r:id="rId28" w:anchor="_Toc15396626" w:history="1">
        <w:r>
          <w:rPr>
            <w:rStyle w:val="a7"/>
            <w:rFonts w:ascii="仿宋" w:eastAsia="仿宋" w:hAnsi="仿宋" w:hint="eastAsia"/>
            <w:sz w:val="28"/>
            <w:szCs w:val="28"/>
          </w:rPr>
          <w:t>一般公共预算“三公”经费支出预算表</w:t>
        </w:r>
        <w:r>
          <w:rPr>
            <w:rStyle w:val="a7"/>
            <w:rFonts w:ascii="仿宋" w:eastAsia="仿宋" w:hAnsi="仿宋" w:hint="eastAsia"/>
            <w:sz w:val="28"/>
            <w:szCs w:val="28"/>
          </w:rPr>
          <w:tab/>
        </w:r>
      </w:hyperlink>
      <w:r>
        <w:rPr>
          <w:rFonts w:ascii="仿宋" w:eastAsia="仿宋" w:hAnsi="仿宋" w:hint="eastAsia"/>
          <w:sz w:val="28"/>
          <w:szCs w:val="28"/>
        </w:rPr>
        <w:t>13</w:t>
      </w:r>
    </w:p>
    <w:p w:rsidR="004D531C" w:rsidRDefault="004D531C" w:rsidP="004D531C">
      <w:pPr>
        <w:pStyle w:val="2"/>
        <w:rPr>
          <w:rFonts w:ascii="仿宋" w:eastAsia="仿宋" w:hAnsi="仿宋"/>
          <w:sz w:val="28"/>
          <w:szCs w:val="28"/>
        </w:rPr>
      </w:pPr>
      <w:r>
        <w:rPr>
          <w:rFonts w:ascii="仿宋" w:eastAsia="仿宋" w:hAnsi="仿宋" w:hint="eastAsia"/>
          <w:sz w:val="28"/>
          <w:szCs w:val="28"/>
        </w:rPr>
        <w:t>九、</w:t>
      </w:r>
      <w:hyperlink r:id="rId29" w:anchor="_Toc15396627" w:history="1">
        <w:r>
          <w:rPr>
            <w:rStyle w:val="a7"/>
            <w:rFonts w:ascii="仿宋" w:eastAsia="仿宋" w:hAnsi="仿宋" w:hint="eastAsia"/>
            <w:sz w:val="28"/>
            <w:szCs w:val="28"/>
          </w:rPr>
          <w:t>政府性基金支出预算表</w:t>
        </w:r>
        <w:r>
          <w:rPr>
            <w:rStyle w:val="a7"/>
            <w:rFonts w:ascii="仿宋" w:eastAsia="仿宋" w:hAnsi="仿宋" w:hint="eastAsia"/>
            <w:sz w:val="28"/>
            <w:szCs w:val="28"/>
          </w:rPr>
          <w:tab/>
        </w:r>
      </w:hyperlink>
      <w:r>
        <w:rPr>
          <w:rFonts w:ascii="仿宋" w:eastAsia="仿宋" w:hAnsi="仿宋" w:hint="eastAsia"/>
          <w:sz w:val="28"/>
          <w:szCs w:val="28"/>
        </w:rPr>
        <w:t>13</w:t>
      </w:r>
    </w:p>
    <w:p w:rsidR="004D531C" w:rsidRDefault="004D531C" w:rsidP="004D531C">
      <w:pPr>
        <w:pStyle w:val="2"/>
        <w:rPr>
          <w:rFonts w:ascii="仿宋" w:eastAsia="仿宋" w:hAnsi="仿宋"/>
          <w:sz w:val="28"/>
          <w:szCs w:val="28"/>
        </w:rPr>
      </w:pPr>
      <w:r>
        <w:rPr>
          <w:rFonts w:ascii="仿宋" w:eastAsia="仿宋" w:hAnsi="仿宋" w:hint="eastAsia"/>
          <w:sz w:val="28"/>
          <w:szCs w:val="28"/>
        </w:rPr>
        <w:t>十、</w:t>
      </w:r>
      <w:hyperlink r:id="rId30" w:anchor="_Toc15396628" w:history="1">
        <w:r>
          <w:rPr>
            <w:rStyle w:val="a7"/>
            <w:rFonts w:ascii="仿宋" w:eastAsia="仿宋" w:hAnsi="仿宋" w:hint="eastAsia"/>
            <w:sz w:val="28"/>
            <w:szCs w:val="28"/>
          </w:rPr>
          <w:t>政府性基金预算“三公”经费支出预算表</w:t>
        </w:r>
        <w:r>
          <w:rPr>
            <w:rStyle w:val="a7"/>
            <w:rFonts w:ascii="仿宋" w:eastAsia="仿宋" w:hAnsi="仿宋" w:hint="eastAsia"/>
            <w:sz w:val="28"/>
            <w:szCs w:val="28"/>
          </w:rPr>
          <w:tab/>
        </w:r>
      </w:hyperlink>
      <w:r>
        <w:rPr>
          <w:rFonts w:ascii="仿宋" w:eastAsia="仿宋" w:hAnsi="仿宋" w:hint="eastAsia"/>
          <w:sz w:val="28"/>
          <w:szCs w:val="28"/>
        </w:rPr>
        <w:t>13</w:t>
      </w:r>
    </w:p>
    <w:p w:rsidR="004D531C" w:rsidRDefault="004D531C" w:rsidP="004D531C">
      <w:pPr>
        <w:pStyle w:val="2"/>
        <w:rPr>
          <w:rFonts w:ascii="仿宋" w:eastAsia="仿宋" w:hAnsi="仿宋"/>
          <w:sz w:val="28"/>
          <w:szCs w:val="28"/>
        </w:rPr>
      </w:pPr>
      <w:r>
        <w:rPr>
          <w:rFonts w:ascii="仿宋" w:eastAsia="仿宋" w:hAnsi="仿宋" w:hint="eastAsia"/>
          <w:sz w:val="28"/>
          <w:szCs w:val="28"/>
        </w:rPr>
        <w:t>十一、</w:t>
      </w:r>
      <w:hyperlink r:id="rId31" w:anchor="_Toc15396629" w:history="1">
        <w:r>
          <w:rPr>
            <w:rStyle w:val="a7"/>
            <w:rFonts w:ascii="仿宋" w:eastAsia="仿宋" w:hAnsi="仿宋" w:hint="eastAsia"/>
            <w:sz w:val="28"/>
            <w:szCs w:val="28"/>
          </w:rPr>
          <w:t>国有资本经营预算支出预算表</w:t>
        </w:r>
        <w:r>
          <w:rPr>
            <w:rStyle w:val="a7"/>
            <w:rFonts w:ascii="仿宋" w:eastAsia="仿宋" w:hAnsi="仿宋" w:hint="eastAsia"/>
            <w:sz w:val="28"/>
            <w:szCs w:val="28"/>
          </w:rPr>
          <w:tab/>
        </w:r>
      </w:hyperlink>
      <w:r>
        <w:rPr>
          <w:rFonts w:ascii="仿宋" w:eastAsia="仿宋" w:hAnsi="仿宋" w:hint="eastAsia"/>
          <w:sz w:val="28"/>
          <w:szCs w:val="28"/>
        </w:rPr>
        <w:t>13</w:t>
      </w:r>
    </w:p>
    <w:p w:rsidR="004D531C" w:rsidRDefault="00321AC1" w:rsidP="004D531C">
      <w:pPr>
        <w:jc w:val="left"/>
        <w:rPr>
          <w:rFonts w:ascii="仿宋" w:eastAsia="仿宋" w:hAnsi="仿宋"/>
          <w:sz w:val="28"/>
          <w:szCs w:val="28"/>
        </w:rPr>
      </w:pPr>
      <w:hyperlink r:id="rId32" w:anchor="_Toc15396618" w:history="1">
        <w:r w:rsidR="004D531C">
          <w:rPr>
            <w:rStyle w:val="a7"/>
            <w:rFonts w:asciiTheme="majorEastAsia" w:eastAsiaTheme="majorEastAsia" w:hAnsiTheme="majorEastAsia" w:hint="eastAsia"/>
            <w:sz w:val="28"/>
            <w:szCs w:val="28"/>
          </w:rPr>
          <w:t>第</w:t>
        </w:r>
        <w:r w:rsidR="004D531C">
          <w:rPr>
            <w:rStyle w:val="a7"/>
            <w:rFonts w:asciiTheme="majorEastAsia" w:eastAsiaTheme="majorEastAsia" w:hAnsiTheme="majorEastAsia" w:hint="eastAsia"/>
            <w:kern w:val="44"/>
            <w:sz w:val="28"/>
            <w:szCs w:val="28"/>
          </w:rPr>
          <w:t>四部分</w:t>
        </w:r>
        <w:r w:rsidR="004D531C">
          <w:rPr>
            <w:rStyle w:val="a7"/>
            <w:rFonts w:asciiTheme="majorEastAsia" w:eastAsiaTheme="majorEastAsia" w:hAnsiTheme="majorEastAsia" w:hint="eastAsia"/>
            <w:color w:val="000000"/>
            <w:sz w:val="28"/>
            <w:szCs w:val="28"/>
            <w:shd w:val="clear" w:color="auto" w:fill="FFFFFF"/>
          </w:rPr>
          <w:t xml:space="preserve">  </w:t>
        </w:r>
        <w:r w:rsidR="004D531C">
          <w:rPr>
            <w:rStyle w:val="a7"/>
            <w:rFonts w:asciiTheme="majorEastAsia" w:eastAsiaTheme="majorEastAsia" w:hAnsiTheme="majorEastAsia" w:cs="Arial" w:hint="eastAsia"/>
            <w:sz w:val="28"/>
            <w:szCs w:val="28"/>
          </w:rPr>
          <w:t>部门预算项目支出绩效表）</w:t>
        </w:r>
      </w:hyperlink>
      <w:r w:rsidR="004D531C">
        <w:rPr>
          <w:rFonts w:asciiTheme="majorEastAsia" w:eastAsiaTheme="majorEastAsia" w:hAnsiTheme="majorEastAsia" w:hint="eastAsia"/>
          <w:sz w:val="28"/>
          <w:szCs w:val="28"/>
        </w:rPr>
        <w:t>.............</w:t>
      </w:r>
      <w:r w:rsidR="004D531C">
        <w:rPr>
          <w:rFonts w:ascii="仿宋" w:eastAsia="仿宋" w:hAnsi="仿宋" w:hint="eastAsia"/>
          <w:sz w:val="28"/>
          <w:szCs w:val="28"/>
        </w:rPr>
        <w:t>...........14</w:t>
      </w:r>
    </w:p>
    <w:p w:rsidR="004D531C" w:rsidRDefault="004D531C" w:rsidP="004D531C">
      <w:pPr>
        <w:pStyle w:val="2"/>
        <w:rPr>
          <w:rFonts w:ascii="仿宋" w:eastAsia="仿宋" w:hAnsi="仿宋"/>
          <w:sz w:val="28"/>
          <w:szCs w:val="28"/>
        </w:rPr>
      </w:pPr>
      <w:r>
        <w:rPr>
          <w:rFonts w:ascii="仿宋" w:eastAsia="仿宋" w:hAnsi="仿宋" w:hint="eastAsia"/>
          <w:sz w:val="28"/>
          <w:szCs w:val="28"/>
        </w:rPr>
        <w:t>附表1、</w:t>
      </w:r>
      <w:r w:rsidR="009B70A2" w:rsidRPr="009B70A2">
        <w:rPr>
          <w:rFonts w:ascii="仿宋" w:eastAsia="仿宋" w:hAnsi="仿宋" w:hint="eastAsia"/>
          <w:sz w:val="28"/>
          <w:szCs w:val="28"/>
        </w:rPr>
        <w:t>项目支出绩效预算目标表</w:t>
      </w:r>
      <w:hyperlink r:id="rId33" w:anchor="_Toc15396630" w:history="1">
        <w:r>
          <w:rPr>
            <w:rStyle w:val="a7"/>
            <w:rFonts w:ascii="仿宋" w:eastAsia="仿宋" w:hAnsi="仿宋" w:hint="eastAsia"/>
            <w:sz w:val="28"/>
            <w:szCs w:val="28"/>
          </w:rPr>
          <w:tab/>
        </w:r>
      </w:hyperlink>
      <w:r>
        <w:rPr>
          <w:rFonts w:ascii="仿宋" w:eastAsia="仿宋" w:hAnsi="仿宋" w:hint="eastAsia"/>
          <w:sz w:val="28"/>
          <w:szCs w:val="28"/>
        </w:rPr>
        <w:t>14</w:t>
      </w:r>
    </w:p>
    <w:p w:rsidR="004D531C" w:rsidRDefault="004D531C" w:rsidP="004D531C">
      <w:pPr>
        <w:pStyle w:val="2"/>
        <w:rPr>
          <w:rFonts w:ascii="仿宋" w:eastAsia="仿宋" w:hAnsi="仿宋"/>
          <w:sz w:val="28"/>
          <w:szCs w:val="28"/>
        </w:rPr>
      </w:pPr>
      <w:r>
        <w:rPr>
          <w:rFonts w:ascii="仿宋" w:eastAsia="仿宋" w:hAnsi="仿宋" w:hint="eastAsia"/>
          <w:sz w:val="28"/>
          <w:szCs w:val="28"/>
        </w:rPr>
        <w:t>附表2、</w:t>
      </w:r>
      <w:hyperlink r:id="rId34" w:anchor="_Toc15396631" w:history="1">
        <w:r w:rsidR="009B70A2" w:rsidRPr="009B70A2">
          <w:rPr>
            <w:rStyle w:val="a7"/>
            <w:rFonts w:ascii="仿宋" w:eastAsia="仿宋" w:hAnsi="仿宋" w:hint="eastAsia"/>
            <w:sz w:val="28"/>
            <w:szCs w:val="28"/>
          </w:rPr>
          <w:t>202</w:t>
        </w:r>
        <w:r w:rsidR="005037C4">
          <w:rPr>
            <w:rStyle w:val="a7"/>
            <w:rFonts w:ascii="仿宋" w:eastAsia="仿宋" w:hAnsi="仿宋" w:hint="eastAsia"/>
            <w:sz w:val="28"/>
            <w:szCs w:val="28"/>
          </w:rPr>
          <w:t>3</w:t>
        </w:r>
        <w:r w:rsidR="009B70A2" w:rsidRPr="009B70A2">
          <w:rPr>
            <w:rStyle w:val="a7"/>
            <w:rFonts w:ascii="仿宋" w:eastAsia="仿宋" w:hAnsi="仿宋" w:hint="eastAsia"/>
            <w:sz w:val="28"/>
            <w:szCs w:val="28"/>
          </w:rPr>
          <w:t>年部门（单位）整体支出绩效目标申报表</w:t>
        </w:r>
        <w:r>
          <w:rPr>
            <w:rStyle w:val="a7"/>
            <w:rFonts w:ascii="仿宋" w:eastAsia="仿宋" w:hAnsi="仿宋" w:hint="eastAsia"/>
            <w:sz w:val="28"/>
            <w:szCs w:val="28"/>
          </w:rPr>
          <w:tab/>
        </w:r>
      </w:hyperlink>
      <w:r>
        <w:rPr>
          <w:rFonts w:ascii="仿宋" w:eastAsia="仿宋" w:hAnsi="仿宋" w:hint="eastAsia"/>
          <w:sz w:val="28"/>
          <w:szCs w:val="28"/>
        </w:rPr>
        <w:t>14</w:t>
      </w:r>
    </w:p>
    <w:p w:rsidR="00495A2E" w:rsidRPr="004D531C" w:rsidRDefault="00495A2E" w:rsidP="004D531C">
      <w:pPr>
        <w:widowControl/>
        <w:jc w:val="center"/>
        <w:rPr>
          <w:rFonts w:ascii="仿宋" w:eastAsia="仿宋" w:hAnsi="仿宋"/>
          <w:color w:val="000000"/>
          <w:sz w:val="24"/>
        </w:rPr>
      </w:pPr>
    </w:p>
    <w:p w:rsidR="00495A2E" w:rsidRDefault="000051F0">
      <w:pPr>
        <w:ind w:firstLine="555"/>
        <w:jc w:val="center"/>
        <w:rPr>
          <w:rStyle w:val="a6"/>
          <w:rFonts w:ascii="楷体_GB2312" w:eastAsia="楷体_GB2312"/>
          <w:color w:val="000000"/>
          <w:sz w:val="28"/>
          <w:szCs w:val="28"/>
        </w:rPr>
      </w:pPr>
      <w:r>
        <w:rPr>
          <w:rFonts w:ascii="黑体" w:eastAsia="黑体" w:hAnsi="黑体"/>
          <w:b/>
        </w:rPr>
        <w:br w:type="page"/>
      </w:r>
    </w:p>
    <w:p w:rsidR="00495A2E" w:rsidRDefault="000051F0">
      <w:pPr>
        <w:pStyle w:val="1"/>
        <w:jc w:val="center"/>
        <w:rPr>
          <w:rStyle w:val="1Char"/>
          <w:rFonts w:ascii="方正粗黑宋简体" w:eastAsia="方正粗黑宋简体" w:hAnsi="方正粗黑宋简体" w:cs="方正粗黑宋简体"/>
          <w:bCs/>
          <w:sz w:val="28"/>
          <w:szCs w:val="28"/>
        </w:rPr>
      </w:pPr>
      <w:r>
        <w:rPr>
          <w:rFonts w:ascii="方正粗黑宋简体" w:eastAsia="方正粗黑宋简体" w:hAnsi="方正粗黑宋简体" w:cs="方正粗黑宋简体" w:hint="eastAsia"/>
          <w:b w:val="0"/>
          <w:sz w:val="28"/>
          <w:szCs w:val="28"/>
        </w:rPr>
        <w:lastRenderedPageBreak/>
        <w:t xml:space="preserve">第一部分 </w:t>
      </w:r>
      <w:r>
        <w:rPr>
          <w:rStyle w:val="1Char"/>
          <w:rFonts w:ascii="方正粗黑宋简体" w:eastAsia="方正粗黑宋简体" w:hAnsi="方正粗黑宋简体" w:cs="方正粗黑宋简体" w:hint="eastAsia"/>
          <w:bCs/>
          <w:sz w:val="28"/>
          <w:szCs w:val="28"/>
        </w:rPr>
        <w:t>部门概况</w:t>
      </w:r>
    </w:p>
    <w:p w:rsidR="00495A2E" w:rsidRDefault="000051F0">
      <w:pPr>
        <w:pStyle w:val="1"/>
        <w:rPr>
          <w:rFonts w:ascii="方正粗黑宋简体" w:eastAsia="方正粗黑宋简体" w:hAnsi="方正粗黑宋简体" w:cs="方正粗黑宋简体"/>
          <w:b w:val="0"/>
          <w:color w:val="000000"/>
          <w:sz w:val="28"/>
          <w:szCs w:val="28"/>
        </w:rPr>
      </w:pPr>
      <w:r>
        <w:rPr>
          <w:rFonts w:ascii="方正粗黑宋简体" w:eastAsia="方正粗黑宋简体" w:hAnsi="方正粗黑宋简体" w:cs="方正粗黑宋简体" w:hint="eastAsia"/>
          <w:b w:val="0"/>
          <w:color w:val="000000"/>
          <w:sz w:val="28"/>
          <w:szCs w:val="28"/>
        </w:rPr>
        <w:t>一、基本职能及主要工作</w:t>
      </w:r>
    </w:p>
    <w:p w:rsidR="00495A2E" w:rsidRDefault="000051F0">
      <w:pPr>
        <w:pStyle w:val="1"/>
        <w:rPr>
          <w:rFonts w:ascii="仿宋" w:eastAsia="仿宋" w:hAnsi="仿宋" w:cs="仿宋"/>
          <w:b w:val="0"/>
          <w:color w:val="000000"/>
          <w:sz w:val="28"/>
          <w:szCs w:val="28"/>
          <w:shd w:val="clear" w:color="auto" w:fill="FFFFFF"/>
        </w:rPr>
      </w:pPr>
      <w:r>
        <w:rPr>
          <w:rStyle w:val="a6"/>
          <w:rFonts w:ascii="方正粗黑宋简体" w:eastAsia="方正粗黑宋简体" w:hAnsi="方正粗黑宋简体" w:cs="方正粗黑宋简体" w:hint="eastAsia"/>
          <w:bCs/>
          <w:color w:val="000000"/>
          <w:sz w:val="28"/>
          <w:szCs w:val="28"/>
        </w:rPr>
        <w:t>（一）主要职责</w:t>
      </w:r>
      <w:r>
        <w:rPr>
          <w:rFonts w:ascii="方正粗黑宋简体" w:eastAsia="方正粗黑宋简体" w:hAnsi="方正粗黑宋简体" w:cs="方正粗黑宋简体" w:hint="eastAsia"/>
          <w:b w:val="0"/>
          <w:color w:val="000000"/>
          <w:sz w:val="28"/>
          <w:szCs w:val="28"/>
        </w:rPr>
        <w:br/>
      </w:r>
      <w:r>
        <w:rPr>
          <w:rFonts w:ascii="仿宋" w:eastAsia="仿宋" w:hAnsi="仿宋" w:cs="仿宋" w:hint="eastAsia"/>
          <w:b w:val="0"/>
          <w:color w:val="000000"/>
          <w:sz w:val="28"/>
          <w:szCs w:val="28"/>
          <w:shd w:val="clear" w:color="auto" w:fill="FFFFFF"/>
        </w:rPr>
        <w:t>（1）负责贯彻执行各类财经纪律规定；（2）负责编报本级财政预算、决算并严格执行；（3）负责财政收支、资产管理、审计等工作；（4）负责管理辖区国有资产和政府性债权债务；（5）指导、监督行政事业单位财务管理；（6）督导财务信息公开；（7）负责政府采购；（8）协助税务机关和非</w:t>
      </w:r>
      <w:proofErr w:type="gramStart"/>
      <w:r>
        <w:rPr>
          <w:rFonts w:ascii="仿宋" w:eastAsia="仿宋" w:hAnsi="仿宋" w:cs="仿宋" w:hint="eastAsia"/>
          <w:b w:val="0"/>
          <w:color w:val="000000"/>
          <w:sz w:val="28"/>
          <w:szCs w:val="28"/>
          <w:shd w:val="clear" w:color="auto" w:fill="FFFFFF"/>
        </w:rPr>
        <w:t>税收入执收</w:t>
      </w:r>
      <w:proofErr w:type="gramEnd"/>
      <w:r>
        <w:rPr>
          <w:rFonts w:ascii="仿宋" w:eastAsia="仿宋" w:hAnsi="仿宋" w:cs="仿宋" w:hint="eastAsia"/>
          <w:b w:val="0"/>
          <w:color w:val="000000"/>
          <w:sz w:val="28"/>
          <w:szCs w:val="28"/>
          <w:shd w:val="clear" w:color="auto" w:fill="FFFFFF"/>
        </w:rPr>
        <w:t>部门征缴财政收入；（9）负责农村土地流转、集体资产的监督管理和集团经济收入核实等工作；（10）负责村级财务管理，组织开展村级财务审计、任期和离任经济责任审计，确保村组集体资金的安全和保值增值；（11）负责辖区内财务公开及村（居）财务人员管理；（12）负责辖区农民负担管理工作，落实减轻农民负担政策；（13）完成区委、区政府交给的其他工作任务。</w:t>
      </w:r>
    </w:p>
    <w:p w:rsidR="00495A2E" w:rsidRDefault="000051F0">
      <w:pPr>
        <w:ind w:firstLine="555"/>
        <w:rPr>
          <w:rStyle w:val="a6"/>
          <w:rFonts w:ascii="仿宋" w:eastAsia="仿宋" w:hAnsi="仿宋" w:cs="仿宋"/>
          <w:b w:val="0"/>
          <w:color w:val="000000"/>
          <w:sz w:val="28"/>
          <w:szCs w:val="28"/>
        </w:rPr>
      </w:pPr>
      <w:r>
        <w:rPr>
          <w:rStyle w:val="a6"/>
          <w:rFonts w:ascii="仿宋" w:eastAsia="仿宋" w:hAnsi="仿宋" w:cs="仿宋" w:hint="eastAsia"/>
          <w:b w:val="0"/>
          <w:color w:val="000000"/>
          <w:sz w:val="28"/>
          <w:szCs w:val="28"/>
        </w:rPr>
        <w:t>（二）202</w:t>
      </w:r>
      <w:r w:rsidR="005037C4">
        <w:rPr>
          <w:rStyle w:val="a6"/>
          <w:rFonts w:ascii="仿宋" w:eastAsia="仿宋" w:hAnsi="仿宋" w:cs="仿宋" w:hint="eastAsia"/>
          <w:b w:val="0"/>
          <w:color w:val="000000"/>
          <w:sz w:val="28"/>
          <w:szCs w:val="28"/>
        </w:rPr>
        <w:t>3</w:t>
      </w:r>
      <w:r>
        <w:rPr>
          <w:rStyle w:val="a6"/>
          <w:rFonts w:ascii="仿宋" w:eastAsia="仿宋" w:hAnsi="仿宋" w:cs="仿宋" w:hint="eastAsia"/>
          <w:b w:val="0"/>
          <w:color w:val="000000"/>
          <w:sz w:val="28"/>
          <w:szCs w:val="28"/>
        </w:rPr>
        <w:t>年重点工作</w:t>
      </w:r>
    </w:p>
    <w:p w:rsidR="00495A2E" w:rsidRDefault="000051F0">
      <w:pPr>
        <w:ind w:firstLine="555"/>
        <w:rPr>
          <w:rFonts w:ascii="仿宋" w:eastAsia="仿宋" w:hAnsi="仿宋" w:cs="仿宋"/>
          <w:bCs/>
          <w:color w:val="000000"/>
          <w:sz w:val="28"/>
          <w:szCs w:val="28"/>
          <w:shd w:val="clear" w:color="auto" w:fill="FFFFFF"/>
        </w:rPr>
      </w:pPr>
      <w:r>
        <w:rPr>
          <w:rFonts w:ascii="仿宋" w:eastAsia="仿宋" w:hAnsi="仿宋" w:cs="仿宋" w:hint="eastAsia"/>
          <w:bCs/>
          <w:color w:val="000000"/>
          <w:sz w:val="28"/>
          <w:szCs w:val="28"/>
          <w:shd w:val="clear" w:color="auto" w:fill="FFFFFF"/>
        </w:rPr>
        <w:t>现因乡镇机构改革，按照党委政府研究决定将公共服务中心部分职能职责纳入财政所，</w:t>
      </w:r>
      <w:proofErr w:type="gramStart"/>
      <w:r>
        <w:rPr>
          <w:rFonts w:ascii="仿宋" w:eastAsia="仿宋" w:hAnsi="仿宋" w:cs="仿宋" w:hint="eastAsia"/>
          <w:bCs/>
          <w:color w:val="000000"/>
          <w:sz w:val="28"/>
          <w:szCs w:val="28"/>
          <w:shd w:val="clear" w:color="auto" w:fill="FFFFFF"/>
        </w:rPr>
        <w:t>故财政</w:t>
      </w:r>
      <w:proofErr w:type="gramEnd"/>
      <w:r>
        <w:rPr>
          <w:rFonts w:ascii="仿宋" w:eastAsia="仿宋" w:hAnsi="仿宋" w:cs="仿宋" w:hint="eastAsia"/>
          <w:bCs/>
          <w:color w:val="000000"/>
          <w:sz w:val="28"/>
          <w:szCs w:val="28"/>
          <w:shd w:val="clear" w:color="auto" w:fill="FFFFFF"/>
        </w:rPr>
        <w:t>所202</w:t>
      </w:r>
      <w:r w:rsidR="009B70A2">
        <w:rPr>
          <w:rFonts w:ascii="仿宋" w:eastAsia="仿宋" w:hAnsi="仿宋" w:cs="仿宋" w:hint="eastAsia"/>
          <w:bCs/>
          <w:color w:val="000000"/>
          <w:sz w:val="28"/>
          <w:szCs w:val="28"/>
          <w:shd w:val="clear" w:color="auto" w:fill="FFFFFF"/>
        </w:rPr>
        <w:t>2</w:t>
      </w:r>
      <w:r>
        <w:rPr>
          <w:rFonts w:ascii="仿宋" w:eastAsia="仿宋" w:hAnsi="仿宋" w:cs="仿宋" w:hint="eastAsia"/>
          <w:bCs/>
          <w:color w:val="000000"/>
          <w:sz w:val="28"/>
          <w:szCs w:val="28"/>
          <w:shd w:val="clear" w:color="auto" w:fill="FFFFFF"/>
        </w:rPr>
        <w:t>年重点工作主要分为（1）镇村两级债权债务（2）搞好协税护税（3）做好年度预决算编制及年度收支预算执行工作，（4）做好耕地地力保护补贴、综合补贴、退耕还</w:t>
      </w:r>
      <w:r>
        <w:rPr>
          <w:rFonts w:ascii="仿宋" w:eastAsia="仿宋" w:hAnsi="仿宋" w:cs="仿宋" w:hint="eastAsia"/>
          <w:bCs/>
          <w:color w:val="000000"/>
          <w:sz w:val="28"/>
          <w:szCs w:val="28"/>
          <w:shd w:val="clear" w:color="auto" w:fill="FFFFFF"/>
        </w:rPr>
        <w:lastRenderedPageBreak/>
        <w:t>林、良种补贴、</w:t>
      </w:r>
      <w:proofErr w:type="gramStart"/>
      <w:r>
        <w:rPr>
          <w:rFonts w:ascii="仿宋" w:eastAsia="仿宋" w:hAnsi="仿宋" w:cs="仿宋" w:hint="eastAsia"/>
          <w:bCs/>
          <w:color w:val="000000"/>
          <w:sz w:val="28"/>
          <w:szCs w:val="28"/>
          <w:shd w:val="clear" w:color="auto" w:fill="FFFFFF"/>
        </w:rPr>
        <w:t>能繁母猪</w:t>
      </w:r>
      <w:proofErr w:type="gramEnd"/>
      <w:r>
        <w:rPr>
          <w:rFonts w:ascii="仿宋" w:eastAsia="仿宋" w:hAnsi="仿宋" w:cs="仿宋" w:hint="eastAsia"/>
          <w:bCs/>
          <w:color w:val="000000"/>
          <w:sz w:val="28"/>
          <w:szCs w:val="28"/>
          <w:shd w:val="clear" w:color="auto" w:fill="FFFFFF"/>
        </w:rPr>
        <w:t>补贴等各项惠民资金的监督管理工作；（5）资金会计做好核算中心资金账户、村级集体经济专户、惠农资金专户、财政总预算账户、财政</w:t>
      </w:r>
      <w:proofErr w:type="gramStart"/>
      <w:r>
        <w:rPr>
          <w:rFonts w:ascii="仿宋" w:eastAsia="仿宋" w:hAnsi="仿宋" w:cs="仿宋" w:hint="eastAsia"/>
          <w:bCs/>
          <w:color w:val="000000"/>
          <w:sz w:val="28"/>
          <w:szCs w:val="28"/>
          <w:shd w:val="clear" w:color="auto" w:fill="FFFFFF"/>
        </w:rPr>
        <w:t>预算外专户</w:t>
      </w:r>
      <w:proofErr w:type="gramEnd"/>
      <w:r>
        <w:rPr>
          <w:rFonts w:ascii="仿宋" w:eastAsia="仿宋" w:hAnsi="仿宋" w:cs="仿宋" w:hint="eastAsia"/>
          <w:bCs/>
          <w:color w:val="000000"/>
          <w:sz w:val="28"/>
          <w:szCs w:val="28"/>
          <w:shd w:val="clear" w:color="auto" w:fill="FFFFFF"/>
        </w:rPr>
        <w:t>的监管工作；（6）资产管理员及信息管理员负责全镇资产管理及</w:t>
      </w:r>
      <w:proofErr w:type="gramStart"/>
      <w:r>
        <w:rPr>
          <w:rFonts w:ascii="仿宋" w:eastAsia="仿宋" w:hAnsi="仿宋" w:cs="仿宋" w:hint="eastAsia"/>
          <w:bCs/>
          <w:color w:val="000000"/>
          <w:sz w:val="28"/>
          <w:szCs w:val="28"/>
          <w:shd w:val="clear" w:color="auto" w:fill="FFFFFF"/>
        </w:rPr>
        <w:t>财政所网管工</w:t>
      </w:r>
      <w:proofErr w:type="gramEnd"/>
      <w:r>
        <w:rPr>
          <w:rFonts w:ascii="仿宋" w:eastAsia="仿宋" w:hAnsi="仿宋" w:cs="仿宋" w:hint="eastAsia"/>
          <w:bCs/>
          <w:color w:val="000000"/>
          <w:sz w:val="28"/>
          <w:szCs w:val="28"/>
          <w:shd w:val="clear" w:color="auto" w:fill="FFFFFF"/>
        </w:rPr>
        <w:t>作，具体负责全镇资产管理、人员信息系统维护、财政统计评价系统维护、财政所信息报送工作；（7）负责编制核算单位记账凭证，完成记账、结账、生成会计报告等工作；（8）协助村（社区）资金监督检查和村（社区）预、决算编制，执行；（9）负责村（社区）收入核算、资金拨付、强农惠民补贴、政策的兑现落实，代理村（社区）财务、账务；（10）协助管理村（社区）集体资产资源和债权债务，负责村（社区）财务公开工作；明确工作职责，履行财政财务职能，确保财政工作“勤政、廉洁、高效、务实”，圆满完成当年各项财政财务目标任务</w:t>
      </w:r>
    </w:p>
    <w:p w:rsidR="00495A2E" w:rsidRDefault="000051F0">
      <w:pPr>
        <w:rPr>
          <w:rFonts w:ascii="仿宋" w:eastAsia="仿宋" w:hAnsi="仿宋" w:cs="仿宋"/>
          <w:color w:val="000000"/>
          <w:sz w:val="28"/>
          <w:szCs w:val="28"/>
          <w:shd w:val="clear" w:color="auto" w:fill="FFFFFF"/>
        </w:rPr>
      </w:pPr>
      <w:r>
        <w:rPr>
          <w:rFonts w:ascii="仿宋" w:eastAsia="仿宋" w:hAnsi="仿宋" w:cs="仿宋" w:hint="eastAsia"/>
          <w:bCs/>
          <w:color w:val="000000"/>
          <w:sz w:val="28"/>
          <w:szCs w:val="28"/>
        </w:rPr>
        <w:t>二、机构设置情况</w:t>
      </w:r>
      <w:r>
        <w:rPr>
          <w:rFonts w:ascii="仿宋" w:eastAsia="仿宋" w:hAnsi="仿宋" w:cs="仿宋" w:hint="eastAsia"/>
          <w:bCs/>
          <w:color w:val="000000"/>
          <w:sz w:val="28"/>
          <w:szCs w:val="28"/>
          <w:shd w:val="clear" w:color="auto" w:fill="FFFFFF"/>
        </w:rPr>
        <w:br/>
      </w:r>
      <w:r>
        <w:rPr>
          <w:rFonts w:ascii="仿宋" w:eastAsia="仿宋" w:hAnsi="仿宋" w:cs="仿宋" w:hint="eastAsia"/>
          <w:color w:val="000000"/>
          <w:sz w:val="28"/>
          <w:szCs w:val="28"/>
          <w:shd w:val="clear" w:color="auto" w:fill="FFFFFF"/>
        </w:rPr>
        <w:t xml:space="preserve">　　光辉镇人民政府财政所属二级行政预算单位，下设5个职能办公室，分别为：所长办公室；总预算办公室；资金会计办公室；核算会计办公室；综合管理办公室。</w:t>
      </w:r>
    </w:p>
    <w:p w:rsidR="00495A2E" w:rsidRDefault="00495A2E">
      <w:pPr>
        <w:jc w:val="center"/>
        <w:rPr>
          <w:rFonts w:ascii="黑体" w:eastAsia="黑体" w:hAnsi="黑体"/>
          <w:color w:val="000000"/>
          <w:sz w:val="32"/>
          <w:szCs w:val="32"/>
          <w:shd w:val="clear" w:color="auto" w:fill="FFFFFF"/>
        </w:rPr>
      </w:pPr>
    </w:p>
    <w:p w:rsidR="00495A2E" w:rsidRDefault="00495A2E">
      <w:pPr>
        <w:jc w:val="center"/>
        <w:rPr>
          <w:rFonts w:ascii="黑体" w:eastAsia="黑体" w:hAnsi="黑体"/>
          <w:color w:val="000000"/>
          <w:sz w:val="32"/>
          <w:szCs w:val="32"/>
          <w:shd w:val="clear" w:color="auto" w:fill="FFFFFF"/>
        </w:rPr>
      </w:pPr>
    </w:p>
    <w:p w:rsidR="00495A2E" w:rsidRDefault="00495A2E">
      <w:pPr>
        <w:jc w:val="center"/>
        <w:rPr>
          <w:rFonts w:ascii="黑体" w:eastAsia="黑体" w:hAnsi="黑体"/>
          <w:color w:val="000000"/>
          <w:sz w:val="32"/>
          <w:szCs w:val="32"/>
          <w:shd w:val="clear" w:color="auto" w:fill="FFFFFF"/>
        </w:rPr>
      </w:pPr>
    </w:p>
    <w:p w:rsidR="00495A2E" w:rsidRDefault="00495A2E">
      <w:pPr>
        <w:jc w:val="center"/>
        <w:rPr>
          <w:rFonts w:ascii="黑体" w:eastAsia="黑体" w:hAnsi="黑体"/>
          <w:color w:val="000000"/>
          <w:sz w:val="32"/>
          <w:szCs w:val="32"/>
          <w:shd w:val="clear" w:color="auto" w:fill="FFFFFF"/>
        </w:rPr>
      </w:pPr>
    </w:p>
    <w:p w:rsidR="00495A2E" w:rsidRDefault="00495A2E">
      <w:pPr>
        <w:jc w:val="center"/>
        <w:rPr>
          <w:rFonts w:ascii="黑体" w:eastAsia="黑体" w:hAnsi="黑体"/>
          <w:color w:val="000000"/>
          <w:sz w:val="32"/>
          <w:szCs w:val="32"/>
          <w:shd w:val="clear" w:color="auto" w:fill="FFFFFF"/>
        </w:rPr>
      </w:pPr>
    </w:p>
    <w:p w:rsidR="00495A2E" w:rsidRDefault="00495A2E">
      <w:pPr>
        <w:jc w:val="center"/>
        <w:rPr>
          <w:rFonts w:ascii="黑体" w:eastAsia="黑体" w:hAnsi="黑体"/>
          <w:color w:val="000000"/>
          <w:sz w:val="32"/>
          <w:szCs w:val="32"/>
          <w:shd w:val="clear" w:color="auto" w:fill="FFFFFF"/>
        </w:rPr>
      </w:pPr>
    </w:p>
    <w:p w:rsidR="00495A2E" w:rsidRDefault="000051F0">
      <w:pPr>
        <w:jc w:val="center"/>
        <w:rPr>
          <w:rFonts w:ascii="黑体" w:eastAsia="黑体" w:hAnsi="黑体"/>
          <w:color w:val="000000"/>
          <w:sz w:val="32"/>
          <w:szCs w:val="32"/>
          <w:shd w:val="clear" w:color="auto" w:fill="FFFFFF"/>
        </w:rPr>
      </w:pPr>
      <w:r>
        <w:rPr>
          <w:rFonts w:ascii="黑体" w:eastAsia="黑体" w:hAnsi="黑体" w:hint="eastAsia"/>
          <w:color w:val="000000"/>
          <w:sz w:val="32"/>
          <w:szCs w:val="32"/>
          <w:shd w:val="clear" w:color="auto" w:fill="FFFFFF"/>
        </w:rPr>
        <w:lastRenderedPageBreak/>
        <w:t>第二部分  部门预算情况说明</w:t>
      </w:r>
    </w:p>
    <w:p w:rsidR="00495A2E" w:rsidRDefault="00495A2E">
      <w:pPr>
        <w:pStyle w:val="a0"/>
        <w:rPr>
          <w:rFonts w:ascii="仿宋" w:eastAsia="仿宋" w:hAnsi="仿宋" w:cs="仿宋"/>
          <w:sz w:val="28"/>
          <w:szCs w:val="28"/>
        </w:rPr>
      </w:pPr>
    </w:p>
    <w:p w:rsidR="00495A2E" w:rsidRDefault="000051F0">
      <w:pPr>
        <w:rPr>
          <w:rFonts w:ascii="仿宋" w:eastAsia="仿宋" w:hAnsi="仿宋" w:cs="仿宋"/>
          <w:color w:val="000000"/>
          <w:sz w:val="28"/>
          <w:szCs w:val="28"/>
          <w:shd w:val="clear" w:color="auto" w:fill="FFFFFF"/>
        </w:rPr>
      </w:pPr>
      <w:r>
        <w:rPr>
          <w:rFonts w:ascii="方正粗黑宋简体" w:eastAsia="方正粗黑宋简体" w:hAnsi="方正粗黑宋简体" w:cs="方正粗黑宋简体" w:hint="eastAsia"/>
          <w:color w:val="000000"/>
          <w:sz w:val="28"/>
          <w:szCs w:val="28"/>
        </w:rPr>
        <w:t>一、收支预算情况说明</w:t>
      </w:r>
      <w:r>
        <w:rPr>
          <w:rFonts w:ascii="仿宋" w:eastAsia="仿宋" w:hAnsi="仿宋" w:cs="仿宋" w:hint="eastAsia"/>
          <w:color w:val="000000"/>
          <w:sz w:val="28"/>
          <w:szCs w:val="28"/>
          <w:shd w:val="clear" w:color="auto" w:fill="FFFFFF"/>
        </w:rPr>
        <w:br/>
        <w:t xml:space="preserve">　　按照综合预算的原则，所有收入和支出均纳入部门预算管理。收入包括：一般公共预算拨款收入、上年结转；支出包括：一般公共服务支出、社会保障和就业支出、医疗卫生与计划生育支出、住房保障支出。202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年收支总预算</w:t>
      </w:r>
      <w:r w:rsidR="005037C4">
        <w:rPr>
          <w:rFonts w:ascii="仿宋" w:eastAsia="仿宋" w:hAnsi="仿宋" w:cs="仿宋" w:hint="eastAsia"/>
          <w:color w:val="000000"/>
          <w:sz w:val="28"/>
          <w:szCs w:val="28"/>
          <w:shd w:val="clear" w:color="auto" w:fill="FFFFFF"/>
        </w:rPr>
        <w:t>68.3</w:t>
      </w:r>
      <w:r w:rsidR="009B70A2">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元,比202</w:t>
      </w:r>
      <w:r w:rsidR="005037C4">
        <w:rPr>
          <w:rFonts w:ascii="仿宋" w:eastAsia="仿宋" w:hAnsi="仿宋" w:cs="仿宋" w:hint="eastAsia"/>
          <w:color w:val="000000"/>
          <w:sz w:val="28"/>
          <w:szCs w:val="28"/>
          <w:shd w:val="clear" w:color="auto" w:fill="FFFFFF"/>
        </w:rPr>
        <w:t>2</w:t>
      </w:r>
      <w:r>
        <w:rPr>
          <w:rFonts w:ascii="仿宋" w:eastAsia="仿宋" w:hAnsi="仿宋" w:cs="仿宋" w:hint="eastAsia"/>
          <w:color w:val="000000"/>
          <w:sz w:val="28"/>
          <w:szCs w:val="28"/>
          <w:shd w:val="clear" w:color="auto" w:fill="FFFFFF"/>
        </w:rPr>
        <w:t>年收支预算总数增加</w:t>
      </w:r>
      <w:r w:rsidR="005037C4">
        <w:rPr>
          <w:rFonts w:ascii="仿宋" w:eastAsia="仿宋" w:hAnsi="仿宋" w:cs="仿宋" w:hint="eastAsia"/>
          <w:color w:val="000000"/>
          <w:sz w:val="28"/>
          <w:szCs w:val="28"/>
          <w:shd w:val="clear" w:color="auto" w:fill="FFFFFF"/>
        </w:rPr>
        <w:t>8.23</w:t>
      </w:r>
      <w:r w:rsidR="009B70A2">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元，主要是因为</w:t>
      </w:r>
      <w:r w:rsidR="009B70A2">
        <w:rPr>
          <w:rFonts w:ascii="仿宋" w:eastAsia="仿宋" w:hAnsi="仿宋" w:hint="eastAsia"/>
          <w:color w:val="000000"/>
          <w:kern w:val="0"/>
          <w:sz w:val="32"/>
          <w:szCs w:val="24"/>
        </w:rPr>
        <w:t>预算口径调整，预算了基础性绩效和奖励性绩效，以及政策调资</w:t>
      </w:r>
      <w:r>
        <w:rPr>
          <w:rFonts w:ascii="仿宋" w:eastAsia="仿宋" w:hAnsi="仿宋" w:cs="仿宋" w:hint="eastAsia"/>
          <w:color w:val="000000"/>
          <w:sz w:val="28"/>
          <w:szCs w:val="28"/>
          <w:shd w:val="clear" w:color="auto" w:fill="FFFFFF"/>
        </w:rPr>
        <w:t>。</w:t>
      </w:r>
      <w:r>
        <w:rPr>
          <w:rFonts w:ascii="仿宋" w:eastAsia="仿宋" w:hAnsi="仿宋" w:cs="仿宋" w:hint="eastAsia"/>
          <w:color w:val="000000"/>
          <w:sz w:val="28"/>
          <w:szCs w:val="28"/>
          <w:shd w:val="clear" w:color="auto" w:fill="FFFFFF"/>
        </w:rPr>
        <w:br/>
        <w:t xml:space="preserve">　　</w:t>
      </w:r>
      <w:r>
        <w:rPr>
          <w:rStyle w:val="a6"/>
          <w:rFonts w:ascii="仿宋" w:eastAsia="仿宋" w:hAnsi="仿宋" w:cs="仿宋" w:hint="eastAsia"/>
          <w:color w:val="000000"/>
          <w:sz w:val="28"/>
          <w:szCs w:val="28"/>
        </w:rPr>
        <w:t>（一）收入预算情况。</w:t>
      </w:r>
      <w:r>
        <w:rPr>
          <w:rFonts w:ascii="仿宋" w:eastAsia="仿宋" w:hAnsi="仿宋" w:cs="仿宋" w:hint="eastAsia"/>
          <w:b/>
          <w:bCs/>
          <w:color w:val="000000"/>
          <w:sz w:val="28"/>
          <w:szCs w:val="28"/>
        </w:rPr>
        <w:br/>
      </w:r>
      <w:r>
        <w:rPr>
          <w:rFonts w:ascii="仿宋" w:eastAsia="仿宋" w:hAnsi="仿宋" w:cs="仿宋" w:hint="eastAsia"/>
          <w:color w:val="000000"/>
          <w:sz w:val="28"/>
          <w:szCs w:val="28"/>
          <w:shd w:val="clear" w:color="auto" w:fill="FFFFFF"/>
        </w:rPr>
        <w:t xml:space="preserve">　　202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年收入预算</w:t>
      </w:r>
      <w:r w:rsidR="005037C4">
        <w:rPr>
          <w:rFonts w:ascii="仿宋" w:eastAsia="仿宋" w:hAnsi="仿宋" w:cs="仿宋" w:hint="eastAsia"/>
          <w:color w:val="000000"/>
          <w:sz w:val="28"/>
          <w:szCs w:val="28"/>
          <w:shd w:val="clear" w:color="auto" w:fill="FFFFFF"/>
        </w:rPr>
        <w:t>68.3</w:t>
      </w:r>
      <w:r w:rsidR="009B70A2">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元，其中：上年结转0万元，占0%；一般公共预算拨款收入</w:t>
      </w:r>
      <w:r w:rsidR="005037C4">
        <w:rPr>
          <w:rFonts w:ascii="仿宋" w:eastAsia="仿宋" w:hAnsi="仿宋" w:cs="仿宋" w:hint="eastAsia"/>
          <w:color w:val="000000"/>
          <w:sz w:val="28"/>
          <w:szCs w:val="28"/>
          <w:shd w:val="clear" w:color="auto" w:fill="FFFFFF"/>
        </w:rPr>
        <w:t>68.3</w:t>
      </w:r>
      <w:r w:rsidR="009B70A2">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元，占收入预算</w:t>
      </w:r>
      <w:r w:rsidR="009B70A2">
        <w:rPr>
          <w:rFonts w:ascii="仿宋" w:eastAsia="仿宋" w:hAnsi="仿宋" w:cs="仿宋" w:hint="eastAsia"/>
          <w:color w:val="000000"/>
          <w:sz w:val="28"/>
          <w:szCs w:val="28"/>
          <w:shd w:val="clear" w:color="auto" w:fill="FFFFFF"/>
        </w:rPr>
        <w:t>100</w:t>
      </w:r>
      <w:r>
        <w:rPr>
          <w:rFonts w:ascii="仿宋" w:eastAsia="仿宋" w:hAnsi="仿宋" w:cs="仿宋" w:hint="eastAsia"/>
          <w:color w:val="000000"/>
          <w:sz w:val="28"/>
          <w:szCs w:val="28"/>
          <w:shd w:val="clear" w:color="auto" w:fill="FFFFFF"/>
        </w:rPr>
        <w:t>%。</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Style w:val="a6"/>
          <w:rFonts w:ascii="仿宋" w:eastAsia="仿宋" w:hAnsi="仿宋" w:cs="仿宋" w:hint="eastAsia"/>
          <w:color w:val="000000"/>
          <w:sz w:val="28"/>
          <w:szCs w:val="28"/>
        </w:rPr>
        <w:t>（二）支出预算情况。</w:t>
      </w:r>
      <w:r>
        <w:rPr>
          <w:rFonts w:ascii="仿宋" w:eastAsia="仿宋" w:hAnsi="仿宋" w:cs="仿宋" w:hint="eastAsia"/>
          <w:b/>
          <w:bCs/>
          <w:color w:val="000000"/>
          <w:sz w:val="28"/>
          <w:szCs w:val="28"/>
        </w:rPr>
        <w:br/>
      </w:r>
      <w:r>
        <w:rPr>
          <w:rFonts w:ascii="仿宋" w:eastAsia="仿宋" w:hAnsi="仿宋" w:cs="仿宋" w:hint="eastAsia"/>
          <w:color w:val="000000"/>
          <w:sz w:val="28"/>
          <w:szCs w:val="28"/>
          <w:shd w:val="clear" w:color="auto" w:fill="FFFFFF"/>
        </w:rPr>
        <w:t xml:space="preserve">　　20</w:t>
      </w:r>
      <w:r w:rsidR="009B70A2">
        <w:rPr>
          <w:rFonts w:ascii="仿宋" w:eastAsia="仿宋" w:hAnsi="仿宋" w:cs="仿宋" w:hint="eastAsia"/>
          <w:color w:val="000000"/>
          <w:sz w:val="28"/>
          <w:szCs w:val="28"/>
          <w:shd w:val="clear" w:color="auto" w:fill="FFFFFF"/>
        </w:rPr>
        <w:t>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年支出预算</w:t>
      </w:r>
      <w:r w:rsidR="005037C4">
        <w:rPr>
          <w:rFonts w:ascii="仿宋" w:eastAsia="仿宋" w:hAnsi="仿宋" w:cs="仿宋" w:hint="eastAsia"/>
          <w:color w:val="000000"/>
          <w:sz w:val="28"/>
          <w:szCs w:val="28"/>
          <w:shd w:val="clear" w:color="auto" w:fill="FFFFFF"/>
        </w:rPr>
        <w:t>68.3</w:t>
      </w:r>
      <w:r w:rsidR="009B70A2">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元，其中：基本支出</w:t>
      </w:r>
      <w:r w:rsidR="005037C4">
        <w:rPr>
          <w:rFonts w:ascii="仿宋" w:eastAsia="仿宋" w:hAnsi="仿宋" w:cs="仿宋" w:hint="eastAsia"/>
          <w:color w:val="000000"/>
          <w:sz w:val="28"/>
          <w:szCs w:val="28"/>
          <w:shd w:val="clear" w:color="auto" w:fill="FFFFFF"/>
        </w:rPr>
        <w:t>68.3</w:t>
      </w:r>
      <w:r w:rsidR="009B70A2">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元，占100%；项目支出0万元，占</w:t>
      </w:r>
      <w:r w:rsidR="009B70A2">
        <w:rPr>
          <w:rFonts w:ascii="仿宋" w:eastAsia="仿宋" w:hAnsi="仿宋" w:cs="仿宋" w:hint="eastAsia"/>
          <w:color w:val="000000"/>
          <w:sz w:val="28"/>
          <w:szCs w:val="28"/>
          <w:shd w:val="clear" w:color="auto" w:fill="FFFFFF"/>
        </w:rPr>
        <w:t>0</w:t>
      </w:r>
      <w:r>
        <w:rPr>
          <w:rFonts w:ascii="仿宋" w:eastAsia="仿宋" w:hAnsi="仿宋" w:cs="仿宋" w:hint="eastAsia"/>
          <w:color w:val="000000"/>
          <w:sz w:val="28"/>
          <w:szCs w:val="28"/>
          <w:shd w:val="clear" w:color="auto" w:fill="FFFFFF"/>
        </w:rPr>
        <w:t>%,其他支出0万元，占0%。</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Fonts w:ascii="方正粗黑宋简体" w:eastAsia="方正粗黑宋简体" w:hAnsi="方正粗黑宋简体" w:cs="方正粗黑宋简体" w:hint="eastAsia"/>
          <w:color w:val="000000"/>
          <w:sz w:val="28"/>
          <w:szCs w:val="28"/>
          <w:shd w:val="clear" w:color="auto" w:fill="FFFFFF"/>
        </w:rPr>
        <w:t xml:space="preserve">　</w:t>
      </w:r>
      <w:r>
        <w:rPr>
          <w:rFonts w:ascii="方正粗黑宋简体" w:eastAsia="方正粗黑宋简体" w:hAnsi="方正粗黑宋简体" w:cs="方正粗黑宋简体" w:hint="eastAsia"/>
          <w:color w:val="000000"/>
          <w:sz w:val="28"/>
          <w:szCs w:val="28"/>
        </w:rPr>
        <w:t>二、财政拨款收支预算情况说明</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202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年财政拨款收支总预算</w:t>
      </w:r>
      <w:bookmarkStart w:id="6" w:name="_GoBack"/>
      <w:bookmarkEnd w:id="6"/>
      <w:r w:rsidR="005037C4">
        <w:rPr>
          <w:rFonts w:ascii="仿宋" w:eastAsia="仿宋" w:hAnsi="仿宋" w:cs="仿宋" w:hint="eastAsia"/>
          <w:color w:val="000000"/>
          <w:sz w:val="28"/>
          <w:szCs w:val="28"/>
          <w:shd w:val="clear" w:color="auto" w:fill="FFFFFF"/>
        </w:rPr>
        <w:t>68.3</w:t>
      </w:r>
      <w:r w:rsidR="009B70A2">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元,比202</w:t>
      </w:r>
      <w:r w:rsidR="005037C4">
        <w:rPr>
          <w:rFonts w:ascii="仿宋" w:eastAsia="仿宋" w:hAnsi="仿宋" w:cs="仿宋" w:hint="eastAsia"/>
          <w:color w:val="000000"/>
          <w:sz w:val="28"/>
          <w:szCs w:val="28"/>
          <w:shd w:val="clear" w:color="auto" w:fill="FFFFFF"/>
        </w:rPr>
        <w:t>2</w:t>
      </w:r>
      <w:r>
        <w:rPr>
          <w:rFonts w:ascii="仿宋" w:eastAsia="仿宋" w:hAnsi="仿宋" w:cs="仿宋" w:hint="eastAsia"/>
          <w:color w:val="000000"/>
          <w:sz w:val="28"/>
          <w:szCs w:val="28"/>
          <w:shd w:val="clear" w:color="auto" w:fill="FFFFFF"/>
        </w:rPr>
        <w:t>年财政拨款收支总预算增加</w:t>
      </w:r>
      <w:r w:rsidR="005037C4">
        <w:rPr>
          <w:rFonts w:ascii="仿宋" w:eastAsia="仿宋" w:hAnsi="仿宋" w:cs="仿宋" w:hint="eastAsia"/>
          <w:sz w:val="28"/>
          <w:szCs w:val="28"/>
          <w:shd w:val="clear" w:color="auto" w:fill="FFFFFF"/>
        </w:rPr>
        <w:t>8.23</w:t>
      </w:r>
      <w:r w:rsidR="0082354D">
        <w:rPr>
          <w:rFonts w:ascii="仿宋" w:eastAsia="仿宋" w:hAnsi="仿宋" w:cs="仿宋" w:hint="eastAsia"/>
          <w:sz w:val="28"/>
          <w:szCs w:val="28"/>
          <w:shd w:val="clear" w:color="auto" w:fill="FFFFFF"/>
        </w:rPr>
        <w:t>万</w:t>
      </w:r>
      <w:r>
        <w:rPr>
          <w:rFonts w:ascii="仿宋" w:eastAsia="仿宋" w:hAnsi="仿宋" w:cs="仿宋" w:hint="eastAsia"/>
          <w:color w:val="000000"/>
          <w:sz w:val="28"/>
          <w:szCs w:val="28"/>
          <w:shd w:val="clear" w:color="auto" w:fill="FFFFFF"/>
        </w:rPr>
        <w:t>元，</w:t>
      </w:r>
      <w:r w:rsidR="009B70A2">
        <w:rPr>
          <w:rFonts w:ascii="仿宋" w:eastAsia="仿宋" w:hAnsi="仿宋" w:cs="仿宋" w:hint="eastAsia"/>
          <w:color w:val="000000"/>
          <w:sz w:val="28"/>
          <w:szCs w:val="28"/>
          <w:shd w:val="clear" w:color="auto" w:fill="FFFFFF"/>
        </w:rPr>
        <w:t>主要是因为</w:t>
      </w:r>
      <w:r w:rsidR="009B70A2">
        <w:rPr>
          <w:rFonts w:ascii="仿宋" w:eastAsia="仿宋" w:hAnsi="仿宋" w:hint="eastAsia"/>
          <w:color w:val="000000"/>
          <w:kern w:val="0"/>
          <w:sz w:val="32"/>
          <w:szCs w:val="24"/>
        </w:rPr>
        <w:t>预算口径调整，预算了基础性绩效和奖励性绩效，以及政策调资</w:t>
      </w:r>
      <w:r w:rsidR="009B70A2">
        <w:rPr>
          <w:rFonts w:ascii="仿宋" w:eastAsia="仿宋" w:hAnsi="仿宋" w:cs="仿宋" w:hint="eastAsia"/>
          <w:color w:val="000000"/>
          <w:sz w:val="28"/>
          <w:szCs w:val="28"/>
          <w:shd w:val="clear" w:color="auto" w:fill="FFFFFF"/>
        </w:rPr>
        <w:t>。</w:t>
      </w:r>
    </w:p>
    <w:p w:rsidR="00495A2E" w:rsidRDefault="000051F0">
      <w:pPr>
        <w:ind w:firstLineChars="200" w:firstLine="560"/>
        <w:rPr>
          <w:rFonts w:ascii="仿宋" w:eastAsia="仿宋" w:hAnsi="仿宋" w:cs="仿宋"/>
          <w:color w:val="000000"/>
          <w:sz w:val="28"/>
          <w:szCs w:val="28"/>
          <w:shd w:val="clear" w:color="auto" w:fill="FFFFFF"/>
        </w:rPr>
      </w:pPr>
      <w:r>
        <w:rPr>
          <w:rFonts w:ascii="仿宋" w:eastAsia="仿宋" w:hAnsi="仿宋" w:cs="仿宋" w:hint="eastAsia"/>
          <w:color w:val="000000"/>
          <w:sz w:val="28"/>
          <w:szCs w:val="28"/>
          <w:shd w:val="clear" w:color="auto" w:fill="FFFFFF"/>
        </w:rPr>
        <w:t>收入包括：本年一般公共预算拨款收入</w:t>
      </w:r>
      <w:r w:rsidR="005037C4">
        <w:rPr>
          <w:rFonts w:ascii="仿宋" w:eastAsia="仿宋" w:hAnsi="仿宋" w:cs="仿宋" w:hint="eastAsia"/>
          <w:color w:val="000000"/>
          <w:sz w:val="28"/>
          <w:szCs w:val="28"/>
          <w:shd w:val="clear" w:color="auto" w:fill="FFFFFF"/>
        </w:rPr>
        <w:t>68.3</w:t>
      </w:r>
      <w:r w:rsidR="009B70A2">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元、上年结转0万元、其他上级补助收入</w:t>
      </w:r>
      <w:r w:rsidR="009B70A2">
        <w:rPr>
          <w:rFonts w:ascii="仿宋" w:eastAsia="仿宋" w:hAnsi="仿宋" w:cs="仿宋" w:hint="eastAsia"/>
          <w:color w:val="000000"/>
          <w:sz w:val="28"/>
          <w:szCs w:val="28"/>
          <w:shd w:val="clear" w:color="auto" w:fill="FFFFFF"/>
        </w:rPr>
        <w:t>0</w:t>
      </w:r>
      <w:r w:rsidR="00A13441">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w:t>
      </w:r>
    </w:p>
    <w:p w:rsidR="00495A2E" w:rsidRDefault="000051F0">
      <w:pPr>
        <w:ind w:firstLine="555"/>
        <w:rPr>
          <w:rFonts w:ascii="仿宋" w:eastAsia="仿宋" w:hAnsi="仿宋" w:cs="仿宋"/>
          <w:color w:val="000000"/>
          <w:sz w:val="28"/>
          <w:szCs w:val="28"/>
          <w:shd w:val="clear" w:color="auto" w:fill="FFFFFF"/>
        </w:rPr>
      </w:pPr>
      <w:r>
        <w:rPr>
          <w:rFonts w:ascii="仿宋" w:eastAsia="仿宋" w:hAnsi="仿宋" w:cs="仿宋" w:hint="eastAsia"/>
          <w:color w:val="000000"/>
          <w:sz w:val="28"/>
          <w:szCs w:val="28"/>
          <w:shd w:val="clear" w:color="auto" w:fill="FFFFFF"/>
        </w:rPr>
        <w:t>支出包括：一般公共服务支出</w:t>
      </w:r>
      <w:r w:rsidR="005037C4">
        <w:rPr>
          <w:rFonts w:ascii="仿宋" w:eastAsia="仿宋" w:hAnsi="仿宋" w:cs="仿宋" w:hint="eastAsia"/>
          <w:color w:val="000000"/>
          <w:sz w:val="28"/>
          <w:szCs w:val="28"/>
          <w:shd w:val="clear" w:color="auto" w:fill="FFFFFF"/>
        </w:rPr>
        <w:t>53.55</w:t>
      </w:r>
      <w:r w:rsidR="009B70A2">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元、社会保障和就业支出</w:t>
      </w:r>
      <w:r w:rsidR="005037C4">
        <w:rPr>
          <w:rFonts w:ascii="仿宋" w:eastAsia="仿宋" w:hAnsi="仿宋" w:cs="仿宋" w:hint="eastAsia"/>
          <w:color w:val="000000"/>
          <w:sz w:val="28"/>
          <w:szCs w:val="28"/>
          <w:shd w:val="clear" w:color="auto" w:fill="FFFFFF"/>
        </w:rPr>
        <w:lastRenderedPageBreak/>
        <w:t>6.46</w:t>
      </w:r>
      <w:r w:rsidR="009B70A2">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元、、医疗卫生与计划生育支出</w:t>
      </w:r>
      <w:r w:rsidR="009B70A2">
        <w:rPr>
          <w:rFonts w:ascii="仿宋" w:eastAsia="仿宋" w:hAnsi="仿宋" w:cs="仿宋" w:hint="eastAsia"/>
          <w:color w:val="000000"/>
          <w:sz w:val="28"/>
          <w:szCs w:val="28"/>
          <w:shd w:val="clear" w:color="auto" w:fill="FFFFFF"/>
        </w:rPr>
        <w:t>2.</w:t>
      </w:r>
      <w:r w:rsidR="005037C4">
        <w:rPr>
          <w:rFonts w:ascii="仿宋" w:eastAsia="仿宋" w:hAnsi="仿宋" w:cs="仿宋" w:hint="eastAsia"/>
          <w:color w:val="000000"/>
          <w:sz w:val="28"/>
          <w:szCs w:val="28"/>
          <w:shd w:val="clear" w:color="auto" w:fill="FFFFFF"/>
        </w:rPr>
        <w:t>87</w:t>
      </w:r>
      <w:r w:rsidR="009B70A2">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元、住房保障支出</w:t>
      </w:r>
      <w:r w:rsidR="009B70A2">
        <w:rPr>
          <w:rFonts w:ascii="仿宋" w:eastAsia="仿宋" w:hAnsi="仿宋" w:cs="仿宋" w:hint="eastAsia"/>
          <w:color w:val="000000"/>
          <w:sz w:val="28"/>
          <w:szCs w:val="28"/>
          <w:shd w:val="clear" w:color="auto" w:fill="FFFFFF"/>
        </w:rPr>
        <w:t>5.</w:t>
      </w:r>
      <w:r w:rsidR="005037C4">
        <w:rPr>
          <w:rFonts w:ascii="仿宋" w:eastAsia="仿宋" w:hAnsi="仿宋" w:cs="仿宋" w:hint="eastAsia"/>
          <w:color w:val="000000"/>
          <w:sz w:val="28"/>
          <w:szCs w:val="28"/>
          <w:shd w:val="clear" w:color="auto" w:fill="FFFFFF"/>
        </w:rPr>
        <w:t>42</w:t>
      </w:r>
      <w:r w:rsidR="009B70A2">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Fonts w:ascii="方正粗黑宋简体" w:eastAsia="方正粗黑宋简体" w:hAnsi="方正粗黑宋简体" w:cs="方正粗黑宋简体" w:hint="eastAsia"/>
          <w:color w:val="000000"/>
          <w:sz w:val="28"/>
          <w:szCs w:val="28"/>
          <w:shd w:val="clear" w:color="auto" w:fill="FFFFFF"/>
        </w:rPr>
        <w:t xml:space="preserve">　</w:t>
      </w:r>
      <w:r>
        <w:rPr>
          <w:rFonts w:ascii="方正粗黑宋简体" w:eastAsia="方正粗黑宋简体" w:hAnsi="方正粗黑宋简体" w:cs="方正粗黑宋简体" w:hint="eastAsia"/>
          <w:color w:val="000000"/>
          <w:sz w:val="28"/>
          <w:szCs w:val="28"/>
        </w:rPr>
        <w:t>三、一般公共预算当年拨款情况说明</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Style w:val="a6"/>
          <w:rFonts w:ascii="仿宋" w:eastAsia="仿宋" w:hAnsi="仿宋" w:cs="仿宋" w:hint="eastAsia"/>
          <w:color w:val="000000"/>
          <w:sz w:val="28"/>
          <w:szCs w:val="28"/>
        </w:rPr>
        <w:t>（一）一般公共预算当年拨款规模变化情况。</w:t>
      </w:r>
      <w:r>
        <w:rPr>
          <w:rFonts w:ascii="仿宋" w:eastAsia="仿宋" w:hAnsi="仿宋" w:cs="仿宋" w:hint="eastAsia"/>
          <w:b/>
          <w:bCs/>
          <w:color w:val="000000"/>
          <w:sz w:val="28"/>
          <w:szCs w:val="28"/>
        </w:rPr>
        <w:br/>
      </w:r>
      <w:r>
        <w:rPr>
          <w:rFonts w:ascii="仿宋" w:eastAsia="仿宋" w:hAnsi="仿宋" w:cs="仿宋" w:hint="eastAsia"/>
          <w:color w:val="000000"/>
          <w:sz w:val="28"/>
          <w:szCs w:val="28"/>
          <w:shd w:val="clear" w:color="auto" w:fill="FFFFFF"/>
        </w:rPr>
        <w:t xml:space="preserve">　　202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年一般公共预算当年拨款</w:t>
      </w:r>
      <w:r w:rsidR="005037C4">
        <w:rPr>
          <w:rFonts w:ascii="仿宋" w:eastAsia="仿宋" w:hAnsi="仿宋" w:cs="仿宋" w:hint="eastAsia"/>
          <w:color w:val="000000"/>
          <w:sz w:val="28"/>
          <w:szCs w:val="28"/>
          <w:shd w:val="clear" w:color="auto" w:fill="FFFFFF"/>
        </w:rPr>
        <w:t>68.3</w:t>
      </w:r>
      <w:r w:rsidR="00900C27">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元，比202</w:t>
      </w:r>
      <w:r w:rsidR="005037C4">
        <w:rPr>
          <w:rFonts w:ascii="仿宋" w:eastAsia="仿宋" w:hAnsi="仿宋" w:cs="仿宋" w:hint="eastAsia"/>
          <w:color w:val="000000"/>
          <w:sz w:val="28"/>
          <w:szCs w:val="28"/>
          <w:shd w:val="clear" w:color="auto" w:fill="FFFFFF"/>
        </w:rPr>
        <w:t>2</w:t>
      </w:r>
      <w:r>
        <w:rPr>
          <w:rFonts w:ascii="仿宋" w:eastAsia="仿宋" w:hAnsi="仿宋" w:cs="仿宋" w:hint="eastAsia"/>
          <w:color w:val="000000"/>
          <w:sz w:val="28"/>
          <w:szCs w:val="28"/>
          <w:shd w:val="clear" w:color="auto" w:fill="FFFFFF"/>
        </w:rPr>
        <w:t>年预算数增加</w:t>
      </w:r>
      <w:r w:rsidR="005037C4">
        <w:rPr>
          <w:rFonts w:ascii="仿宋" w:eastAsia="仿宋" w:hAnsi="仿宋" w:cs="仿宋" w:hint="eastAsia"/>
          <w:color w:val="000000"/>
          <w:sz w:val="28"/>
          <w:szCs w:val="28"/>
          <w:shd w:val="clear" w:color="auto" w:fill="FFFFFF"/>
        </w:rPr>
        <w:t>8.23</w:t>
      </w:r>
      <w:r w:rsidR="00900C27">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w:t>
      </w:r>
      <w:r w:rsidR="00900C27">
        <w:rPr>
          <w:rFonts w:ascii="仿宋" w:eastAsia="仿宋" w:hAnsi="仿宋" w:cs="仿宋" w:hint="eastAsia"/>
          <w:color w:val="000000"/>
          <w:sz w:val="28"/>
          <w:szCs w:val="28"/>
          <w:shd w:val="clear" w:color="auto" w:fill="FFFFFF"/>
        </w:rPr>
        <w:t>主要是因为</w:t>
      </w:r>
      <w:r w:rsidR="00900C27">
        <w:rPr>
          <w:rFonts w:ascii="仿宋" w:eastAsia="仿宋" w:hAnsi="仿宋" w:hint="eastAsia"/>
          <w:color w:val="000000"/>
          <w:kern w:val="0"/>
          <w:sz w:val="32"/>
          <w:szCs w:val="24"/>
        </w:rPr>
        <w:t>预算口径调整，预算了基础性绩效和奖励性绩效，以及政策调资</w:t>
      </w:r>
      <w:r w:rsidR="00900C27">
        <w:rPr>
          <w:rFonts w:ascii="仿宋" w:eastAsia="仿宋" w:hAnsi="仿宋" w:cs="仿宋" w:hint="eastAsia"/>
          <w:color w:val="000000"/>
          <w:sz w:val="28"/>
          <w:szCs w:val="28"/>
          <w:shd w:val="clear" w:color="auto" w:fill="FFFFFF"/>
        </w:rPr>
        <w:t>。</w:t>
      </w:r>
      <w:r>
        <w:rPr>
          <w:rFonts w:ascii="仿宋" w:eastAsia="仿宋" w:hAnsi="仿宋" w:cs="仿宋" w:hint="eastAsia"/>
          <w:color w:val="000000"/>
          <w:sz w:val="28"/>
          <w:szCs w:val="28"/>
          <w:shd w:val="clear" w:color="auto" w:fill="FFFFFF"/>
        </w:rPr>
        <w:t>。</w:t>
      </w:r>
    </w:p>
    <w:p w:rsidR="00495A2E" w:rsidRDefault="000051F0">
      <w:pPr>
        <w:numPr>
          <w:ilvl w:val="0"/>
          <w:numId w:val="1"/>
        </w:numPr>
        <w:ind w:firstLine="555"/>
        <w:rPr>
          <w:rFonts w:ascii="仿宋" w:eastAsia="仿宋" w:hAnsi="仿宋" w:cs="仿宋"/>
          <w:color w:val="000000"/>
          <w:sz w:val="28"/>
          <w:szCs w:val="28"/>
          <w:shd w:val="clear" w:color="auto" w:fill="FFFFFF"/>
        </w:rPr>
      </w:pPr>
      <w:r>
        <w:rPr>
          <w:rStyle w:val="a6"/>
          <w:rFonts w:ascii="仿宋" w:eastAsia="仿宋" w:hAnsi="仿宋" w:cs="仿宋" w:hint="eastAsia"/>
          <w:color w:val="000000"/>
          <w:sz w:val="28"/>
          <w:szCs w:val="28"/>
        </w:rPr>
        <w:t>一般公共预算当年拨款结构情况。</w:t>
      </w:r>
      <w:r>
        <w:rPr>
          <w:rFonts w:ascii="仿宋" w:eastAsia="仿宋" w:hAnsi="仿宋" w:cs="仿宋" w:hint="eastAsia"/>
          <w:b/>
          <w:bCs/>
          <w:color w:val="000000"/>
          <w:sz w:val="28"/>
          <w:szCs w:val="28"/>
        </w:rPr>
        <w:br/>
      </w:r>
      <w:r>
        <w:rPr>
          <w:rFonts w:ascii="仿宋" w:eastAsia="仿宋" w:hAnsi="仿宋" w:cs="仿宋" w:hint="eastAsia"/>
          <w:color w:val="000000"/>
          <w:sz w:val="28"/>
          <w:szCs w:val="28"/>
          <w:shd w:val="clear" w:color="auto" w:fill="FFFFFF"/>
        </w:rPr>
        <w:t xml:space="preserve">　　一般公共服务支出</w:t>
      </w:r>
      <w:r w:rsidR="005037C4">
        <w:rPr>
          <w:rFonts w:ascii="仿宋" w:eastAsia="仿宋" w:hAnsi="仿宋" w:cs="仿宋" w:hint="eastAsia"/>
          <w:color w:val="000000"/>
          <w:sz w:val="28"/>
          <w:szCs w:val="28"/>
          <w:shd w:val="clear" w:color="auto" w:fill="FFFFFF"/>
        </w:rPr>
        <w:t>53.55</w:t>
      </w:r>
      <w:r w:rsidR="00900C27">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元，占</w:t>
      </w:r>
      <w:r w:rsidR="005037C4">
        <w:rPr>
          <w:rFonts w:ascii="仿宋" w:eastAsia="仿宋" w:hAnsi="仿宋" w:cs="仿宋" w:hint="eastAsia"/>
          <w:color w:val="000000"/>
          <w:sz w:val="28"/>
          <w:szCs w:val="28"/>
          <w:shd w:val="clear" w:color="auto" w:fill="FFFFFF"/>
        </w:rPr>
        <w:t>78</w:t>
      </w:r>
      <w:r>
        <w:rPr>
          <w:rFonts w:ascii="仿宋" w:eastAsia="仿宋" w:hAnsi="仿宋" w:cs="仿宋" w:hint="eastAsia"/>
          <w:color w:val="000000"/>
          <w:sz w:val="28"/>
          <w:szCs w:val="28"/>
          <w:shd w:val="clear" w:color="auto" w:fill="FFFFFF"/>
        </w:rPr>
        <w:t>%；社会保障和就业支出</w:t>
      </w:r>
      <w:r w:rsidR="005037C4">
        <w:rPr>
          <w:rFonts w:ascii="仿宋" w:eastAsia="仿宋" w:hAnsi="仿宋" w:cs="仿宋" w:hint="eastAsia"/>
          <w:color w:val="000000"/>
          <w:sz w:val="28"/>
          <w:szCs w:val="28"/>
          <w:shd w:val="clear" w:color="auto" w:fill="FFFFFF"/>
        </w:rPr>
        <w:t>6.46</w:t>
      </w:r>
      <w:r w:rsidR="00900C27">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元，占</w:t>
      </w:r>
      <w:r w:rsidR="005037C4">
        <w:rPr>
          <w:rFonts w:ascii="仿宋" w:eastAsia="仿宋" w:hAnsi="仿宋" w:cs="仿宋" w:hint="eastAsia"/>
          <w:color w:val="000000"/>
          <w:sz w:val="28"/>
          <w:szCs w:val="28"/>
          <w:shd w:val="clear" w:color="auto" w:fill="FFFFFF"/>
        </w:rPr>
        <w:t>9</w:t>
      </w:r>
      <w:r>
        <w:rPr>
          <w:rFonts w:ascii="仿宋" w:eastAsia="仿宋" w:hAnsi="仿宋" w:cs="仿宋" w:hint="eastAsia"/>
          <w:color w:val="000000"/>
          <w:sz w:val="28"/>
          <w:szCs w:val="28"/>
          <w:shd w:val="clear" w:color="auto" w:fill="FFFFFF"/>
        </w:rPr>
        <w:t>%；医疗卫生与计划生育支出</w:t>
      </w:r>
      <w:r w:rsidR="00900C27">
        <w:rPr>
          <w:rFonts w:ascii="仿宋" w:eastAsia="仿宋" w:hAnsi="仿宋" w:cs="仿宋" w:hint="eastAsia"/>
          <w:color w:val="000000"/>
          <w:sz w:val="28"/>
          <w:szCs w:val="28"/>
          <w:shd w:val="clear" w:color="auto" w:fill="FFFFFF"/>
        </w:rPr>
        <w:t>2.</w:t>
      </w:r>
      <w:r w:rsidR="005037C4">
        <w:rPr>
          <w:rFonts w:ascii="仿宋" w:eastAsia="仿宋" w:hAnsi="仿宋" w:cs="仿宋" w:hint="eastAsia"/>
          <w:color w:val="000000"/>
          <w:sz w:val="28"/>
          <w:szCs w:val="28"/>
          <w:shd w:val="clear" w:color="auto" w:fill="FFFFFF"/>
        </w:rPr>
        <w:t>87</w:t>
      </w:r>
      <w:r w:rsidR="00900C27">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元，占</w:t>
      </w:r>
      <w:r w:rsidR="00900C27">
        <w:rPr>
          <w:rFonts w:ascii="仿宋" w:eastAsia="仿宋" w:hAnsi="仿宋" w:cs="仿宋" w:hint="eastAsia"/>
          <w:color w:val="000000"/>
          <w:sz w:val="28"/>
          <w:szCs w:val="28"/>
          <w:shd w:val="clear" w:color="auto" w:fill="FFFFFF"/>
        </w:rPr>
        <w:t>4</w:t>
      </w:r>
      <w:r>
        <w:rPr>
          <w:rFonts w:ascii="仿宋" w:eastAsia="仿宋" w:hAnsi="仿宋" w:cs="仿宋" w:hint="eastAsia"/>
          <w:color w:val="000000"/>
          <w:sz w:val="28"/>
          <w:szCs w:val="28"/>
          <w:shd w:val="clear" w:color="auto" w:fill="FFFFFF"/>
        </w:rPr>
        <w:t>%；住房保障支出</w:t>
      </w:r>
      <w:r w:rsidR="00900C27">
        <w:rPr>
          <w:rFonts w:ascii="仿宋" w:eastAsia="仿宋" w:hAnsi="仿宋" w:cs="仿宋" w:hint="eastAsia"/>
          <w:color w:val="000000"/>
          <w:sz w:val="28"/>
          <w:szCs w:val="28"/>
          <w:shd w:val="clear" w:color="auto" w:fill="FFFFFF"/>
        </w:rPr>
        <w:t>5.</w:t>
      </w:r>
      <w:r w:rsidR="005037C4">
        <w:rPr>
          <w:rFonts w:ascii="仿宋" w:eastAsia="仿宋" w:hAnsi="仿宋" w:cs="仿宋" w:hint="eastAsia"/>
          <w:color w:val="000000"/>
          <w:sz w:val="28"/>
          <w:szCs w:val="28"/>
          <w:shd w:val="clear" w:color="auto" w:fill="FFFFFF"/>
        </w:rPr>
        <w:t>42</w:t>
      </w:r>
      <w:r w:rsidR="00900C27">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w:t>
      </w:r>
      <w:r w:rsidR="005037C4">
        <w:rPr>
          <w:rFonts w:ascii="仿宋" w:eastAsia="仿宋" w:hAnsi="仿宋" w:cs="仿宋" w:hint="eastAsia"/>
          <w:color w:val="000000"/>
          <w:sz w:val="28"/>
          <w:szCs w:val="28"/>
          <w:shd w:val="clear" w:color="auto" w:fill="FFFFFF"/>
        </w:rPr>
        <w:t>9</w:t>
      </w:r>
      <w:r>
        <w:rPr>
          <w:rFonts w:ascii="仿宋" w:eastAsia="仿宋" w:hAnsi="仿宋" w:cs="仿宋" w:hint="eastAsia"/>
          <w:color w:val="000000"/>
          <w:sz w:val="28"/>
          <w:szCs w:val="28"/>
          <w:shd w:val="clear" w:color="auto" w:fill="FFFFFF"/>
        </w:rPr>
        <w:t>%；</w:t>
      </w:r>
    </w:p>
    <w:p w:rsidR="00495A2E" w:rsidRDefault="000051F0">
      <w:pPr>
        <w:ind w:firstLineChars="100" w:firstLine="281"/>
        <w:rPr>
          <w:rFonts w:ascii="仿宋" w:eastAsia="仿宋" w:hAnsi="仿宋" w:cs="仿宋"/>
          <w:color w:val="000000"/>
          <w:sz w:val="28"/>
          <w:szCs w:val="28"/>
          <w:shd w:val="clear" w:color="auto" w:fill="FFFFFF"/>
        </w:rPr>
      </w:pPr>
      <w:r>
        <w:rPr>
          <w:rStyle w:val="a6"/>
          <w:rFonts w:ascii="仿宋" w:eastAsia="仿宋" w:hAnsi="仿宋" w:cs="仿宋" w:hint="eastAsia"/>
          <w:color w:val="000000"/>
          <w:sz w:val="28"/>
          <w:szCs w:val="28"/>
        </w:rPr>
        <w:t>（三）一般公共预算当年拨款具体使用情况。</w:t>
      </w:r>
      <w:r>
        <w:rPr>
          <w:rFonts w:ascii="仿宋" w:eastAsia="仿宋" w:hAnsi="仿宋" w:cs="仿宋" w:hint="eastAsia"/>
          <w:b/>
          <w:bCs/>
          <w:color w:val="000000"/>
          <w:sz w:val="28"/>
          <w:szCs w:val="28"/>
        </w:rPr>
        <w:br/>
      </w:r>
      <w:r>
        <w:rPr>
          <w:rFonts w:ascii="仿宋" w:eastAsia="仿宋" w:hAnsi="仿宋" w:cs="仿宋" w:hint="eastAsia"/>
          <w:color w:val="000000"/>
          <w:sz w:val="28"/>
          <w:szCs w:val="28"/>
          <w:shd w:val="clear" w:color="auto" w:fill="FFFFFF"/>
        </w:rPr>
        <w:t xml:space="preserve">　　</w:t>
      </w:r>
      <w:r>
        <w:rPr>
          <w:rStyle w:val="a6"/>
          <w:rFonts w:ascii="仿宋" w:eastAsia="仿宋" w:hAnsi="仿宋" w:cs="仿宋" w:hint="eastAsia"/>
          <w:color w:val="000000"/>
          <w:sz w:val="28"/>
          <w:szCs w:val="28"/>
        </w:rPr>
        <w:t>1.一般公共服务（类）财政事务（款）行政运行（项）</w:t>
      </w:r>
      <w:r>
        <w:rPr>
          <w:rFonts w:ascii="仿宋" w:eastAsia="仿宋" w:hAnsi="仿宋" w:cs="仿宋" w:hint="eastAsia"/>
          <w:color w:val="000000"/>
          <w:sz w:val="28"/>
          <w:szCs w:val="28"/>
          <w:shd w:val="clear" w:color="auto" w:fill="FFFFFF"/>
        </w:rPr>
        <w:t>202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年预算数</w:t>
      </w:r>
      <w:r w:rsidR="005037C4">
        <w:rPr>
          <w:rFonts w:ascii="仿宋" w:eastAsia="仿宋" w:hAnsi="仿宋" w:cs="仿宋" w:hint="eastAsia"/>
          <w:color w:val="000000"/>
          <w:sz w:val="28"/>
          <w:szCs w:val="28"/>
          <w:shd w:val="clear" w:color="auto" w:fill="FFFFFF"/>
        </w:rPr>
        <w:t>53.55</w:t>
      </w:r>
      <w:r w:rsidR="00900C27">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元，主要用于：机关及</w:t>
      </w:r>
      <w:proofErr w:type="gramStart"/>
      <w:r>
        <w:rPr>
          <w:rFonts w:ascii="仿宋" w:eastAsia="仿宋" w:hAnsi="仿宋" w:cs="仿宋" w:hint="eastAsia"/>
          <w:color w:val="000000"/>
          <w:sz w:val="28"/>
          <w:szCs w:val="28"/>
          <w:shd w:val="clear" w:color="auto" w:fill="FFFFFF"/>
        </w:rPr>
        <w:t>参公管理</w:t>
      </w:r>
      <w:proofErr w:type="gramEnd"/>
      <w:r>
        <w:rPr>
          <w:rFonts w:ascii="仿宋" w:eastAsia="仿宋" w:hAnsi="仿宋" w:cs="仿宋" w:hint="eastAsia"/>
          <w:color w:val="000000"/>
          <w:sz w:val="28"/>
          <w:szCs w:val="28"/>
          <w:shd w:val="clear" w:color="auto" w:fill="FFFFFF"/>
        </w:rPr>
        <w:t>事业单位正常运转的基本支出，包括基本工资、津贴补贴等人员经费以及办公费、印刷费、水电费等日常公用经费。</w:t>
      </w:r>
    </w:p>
    <w:p w:rsidR="00495A2E" w:rsidRDefault="000051F0">
      <w:pPr>
        <w:ind w:firstLineChars="200" w:firstLine="562"/>
        <w:rPr>
          <w:rFonts w:ascii="仿宋" w:eastAsia="仿宋" w:hAnsi="仿宋" w:cs="仿宋"/>
          <w:color w:val="000000"/>
          <w:sz w:val="28"/>
          <w:szCs w:val="28"/>
          <w:shd w:val="clear" w:color="auto" w:fill="FFFFFF"/>
        </w:rPr>
      </w:pPr>
      <w:r>
        <w:rPr>
          <w:rStyle w:val="a6"/>
          <w:rFonts w:ascii="仿宋" w:eastAsia="仿宋" w:hAnsi="仿宋" w:cs="仿宋" w:hint="eastAsia"/>
          <w:color w:val="000000"/>
          <w:sz w:val="28"/>
          <w:szCs w:val="28"/>
        </w:rPr>
        <w:t>2、社会保障和就业（类）行政事业单位离退休（款）机关事业单位基本养老保险缴费支出（项）</w:t>
      </w:r>
      <w:r>
        <w:rPr>
          <w:rFonts w:ascii="仿宋" w:eastAsia="仿宋" w:hAnsi="仿宋" w:cs="仿宋" w:hint="eastAsia"/>
          <w:color w:val="000000"/>
          <w:sz w:val="28"/>
          <w:szCs w:val="28"/>
          <w:shd w:val="clear" w:color="auto" w:fill="FFFFFF"/>
        </w:rPr>
        <w:t>202</w:t>
      </w:r>
      <w:r w:rsidR="00900C27">
        <w:rPr>
          <w:rFonts w:ascii="仿宋" w:eastAsia="仿宋" w:hAnsi="仿宋" w:cs="仿宋" w:hint="eastAsia"/>
          <w:color w:val="000000"/>
          <w:sz w:val="28"/>
          <w:szCs w:val="28"/>
          <w:shd w:val="clear" w:color="auto" w:fill="FFFFFF"/>
        </w:rPr>
        <w:t>2</w:t>
      </w:r>
      <w:r>
        <w:rPr>
          <w:rFonts w:ascii="仿宋" w:eastAsia="仿宋" w:hAnsi="仿宋" w:cs="仿宋" w:hint="eastAsia"/>
          <w:color w:val="000000"/>
          <w:sz w:val="28"/>
          <w:szCs w:val="28"/>
          <w:shd w:val="clear" w:color="auto" w:fill="FFFFFF"/>
        </w:rPr>
        <w:t>年预算数为</w:t>
      </w:r>
      <w:r w:rsidR="005037C4">
        <w:rPr>
          <w:rFonts w:ascii="仿宋" w:eastAsia="仿宋" w:hAnsi="仿宋" w:cs="仿宋" w:hint="eastAsia"/>
          <w:color w:val="000000"/>
          <w:sz w:val="28"/>
          <w:szCs w:val="28"/>
          <w:shd w:val="clear" w:color="auto" w:fill="FFFFFF"/>
        </w:rPr>
        <w:t>6.46</w:t>
      </w:r>
      <w:r w:rsidR="00900C27">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元，主要用于：实施养老保险制度后，部门按规定由单位缴纳的基本养老保险费支出。</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Style w:val="a6"/>
          <w:rFonts w:ascii="仿宋" w:eastAsia="仿宋" w:hAnsi="仿宋" w:cs="仿宋" w:hint="eastAsia"/>
          <w:color w:val="000000"/>
          <w:sz w:val="28"/>
          <w:szCs w:val="28"/>
        </w:rPr>
        <w:t>3.医疗卫生与计划生育（类）行政事业单位医疗（款）事业单位医疗（项）</w:t>
      </w:r>
      <w:r>
        <w:rPr>
          <w:rFonts w:ascii="仿宋" w:eastAsia="仿宋" w:hAnsi="仿宋" w:cs="仿宋" w:hint="eastAsia"/>
          <w:color w:val="000000"/>
          <w:sz w:val="28"/>
          <w:szCs w:val="28"/>
          <w:shd w:val="clear" w:color="auto" w:fill="FFFFFF"/>
        </w:rPr>
        <w:t>202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年预算数为</w:t>
      </w:r>
      <w:r w:rsidR="005037C4">
        <w:rPr>
          <w:rFonts w:ascii="仿宋" w:eastAsia="仿宋" w:hAnsi="仿宋" w:cs="仿宋" w:hint="eastAsia"/>
          <w:color w:val="000000"/>
          <w:sz w:val="28"/>
          <w:szCs w:val="28"/>
          <w:shd w:val="clear" w:color="auto" w:fill="FFFFFF"/>
        </w:rPr>
        <w:t>2.87</w:t>
      </w:r>
      <w:r>
        <w:rPr>
          <w:rFonts w:ascii="仿宋" w:eastAsia="仿宋" w:hAnsi="仿宋" w:cs="仿宋" w:hint="eastAsia"/>
          <w:color w:val="000000"/>
          <w:sz w:val="28"/>
          <w:szCs w:val="28"/>
          <w:shd w:val="clear" w:color="auto" w:fill="FFFFFF"/>
        </w:rPr>
        <w:t>元，主要用于：部门下属事业单位基</w:t>
      </w:r>
      <w:r>
        <w:rPr>
          <w:rFonts w:ascii="仿宋" w:eastAsia="仿宋" w:hAnsi="仿宋" w:cs="仿宋" w:hint="eastAsia"/>
          <w:color w:val="000000"/>
          <w:sz w:val="28"/>
          <w:szCs w:val="28"/>
          <w:shd w:val="clear" w:color="auto" w:fill="FFFFFF"/>
        </w:rPr>
        <w:lastRenderedPageBreak/>
        <w:t>本医疗保险缴费支出。</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Style w:val="a6"/>
          <w:rFonts w:ascii="仿宋" w:eastAsia="仿宋" w:hAnsi="仿宋" w:cs="仿宋" w:hint="eastAsia"/>
          <w:color w:val="000000"/>
          <w:sz w:val="28"/>
          <w:szCs w:val="28"/>
        </w:rPr>
        <w:t>4.住房保障（类）住房改革支出（款）住房公积金（项）</w:t>
      </w:r>
      <w:r>
        <w:rPr>
          <w:rFonts w:ascii="仿宋" w:eastAsia="仿宋" w:hAnsi="仿宋" w:cs="仿宋" w:hint="eastAsia"/>
          <w:color w:val="000000"/>
          <w:sz w:val="28"/>
          <w:szCs w:val="28"/>
          <w:shd w:val="clear" w:color="auto" w:fill="FFFFFF"/>
        </w:rPr>
        <w:t>202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年预算数为</w:t>
      </w:r>
      <w:r w:rsidR="005037C4">
        <w:rPr>
          <w:rFonts w:ascii="仿宋" w:eastAsia="仿宋" w:hAnsi="仿宋" w:cs="仿宋" w:hint="eastAsia"/>
          <w:color w:val="000000"/>
          <w:sz w:val="28"/>
          <w:szCs w:val="28"/>
          <w:shd w:val="clear" w:color="auto" w:fill="FFFFFF"/>
        </w:rPr>
        <w:t>5.42</w:t>
      </w:r>
      <w:r w:rsidR="00900C27">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元，主要用于：部门按人力资源和社会保障部、财政部规定的基本工资和津贴补贴以及规定比例为职工缴纳的住房公积金支出。</w:t>
      </w:r>
    </w:p>
    <w:p w:rsidR="00495A2E" w:rsidRDefault="000051F0">
      <w:pPr>
        <w:rPr>
          <w:rFonts w:ascii="仿宋" w:eastAsia="仿宋" w:hAnsi="仿宋" w:cs="仿宋"/>
          <w:color w:val="000000"/>
          <w:sz w:val="28"/>
          <w:szCs w:val="28"/>
          <w:shd w:val="clear" w:color="auto" w:fill="FFFFFF"/>
        </w:rPr>
      </w:pPr>
      <w:r>
        <w:rPr>
          <w:rFonts w:ascii="仿宋" w:eastAsia="仿宋" w:hAnsi="仿宋" w:cs="仿宋" w:hint="eastAsia"/>
          <w:color w:val="000000"/>
          <w:sz w:val="28"/>
          <w:szCs w:val="28"/>
          <w:shd w:val="clear" w:color="auto" w:fill="FFFFFF"/>
        </w:rPr>
        <w:t xml:space="preserve">　</w:t>
      </w:r>
      <w:r>
        <w:rPr>
          <w:rFonts w:ascii="方正粗黑宋简体" w:eastAsia="方正粗黑宋简体" w:hAnsi="方正粗黑宋简体" w:cs="方正粗黑宋简体" w:hint="eastAsia"/>
          <w:color w:val="000000"/>
          <w:sz w:val="28"/>
          <w:szCs w:val="28"/>
        </w:rPr>
        <w:t>四、一般公共预算基本支出情况说明</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202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年一般公共预算基本支出</w:t>
      </w:r>
      <w:r w:rsidR="005037C4">
        <w:rPr>
          <w:rFonts w:ascii="仿宋" w:eastAsia="仿宋" w:hAnsi="仿宋" w:cs="仿宋" w:hint="eastAsia"/>
          <w:color w:val="000000"/>
          <w:sz w:val="28"/>
          <w:szCs w:val="28"/>
          <w:shd w:val="clear" w:color="auto" w:fill="FFFFFF"/>
        </w:rPr>
        <w:t>68.3</w:t>
      </w:r>
      <w:r w:rsidR="00900C27">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元，其中：1、人员经费</w:t>
      </w:r>
      <w:r w:rsidR="005037C4">
        <w:rPr>
          <w:rFonts w:ascii="仿宋" w:eastAsia="仿宋" w:hAnsi="仿宋" w:cs="仿宋" w:hint="eastAsia"/>
          <w:color w:val="000000"/>
          <w:sz w:val="28"/>
          <w:szCs w:val="28"/>
          <w:shd w:val="clear" w:color="auto" w:fill="FFFFFF"/>
        </w:rPr>
        <w:t>60.62</w:t>
      </w:r>
      <w:r w:rsidR="00900C27">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元，主要包括：基本工资、津贴补贴、奖金、社会保险缴费等支出；2、公用经费</w:t>
      </w:r>
      <w:r w:rsidR="00900C27">
        <w:rPr>
          <w:rFonts w:ascii="仿宋" w:eastAsia="仿宋" w:hAnsi="仿宋" w:cs="仿宋" w:hint="eastAsia"/>
          <w:color w:val="000000"/>
          <w:sz w:val="28"/>
          <w:szCs w:val="28"/>
          <w:shd w:val="clear" w:color="auto" w:fill="FFFFFF"/>
        </w:rPr>
        <w:t>7.6</w:t>
      </w:r>
      <w:r w:rsidR="005037C4">
        <w:rPr>
          <w:rFonts w:ascii="仿宋" w:eastAsia="仿宋" w:hAnsi="仿宋" w:cs="仿宋" w:hint="eastAsia"/>
          <w:color w:val="000000"/>
          <w:sz w:val="28"/>
          <w:szCs w:val="28"/>
          <w:shd w:val="clear" w:color="auto" w:fill="FFFFFF"/>
        </w:rPr>
        <w:t>6</w:t>
      </w:r>
      <w:r w:rsidR="00900C27">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元，主要包括：办公费、水费、电费、邮电费、印刷费、差旅费、维修（护）费、劳务费等支出。3，对个人和家庭补助</w:t>
      </w:r>
      <w:r w:rsidR="00900C27">
        <w:rPr>
          <w:rFonts w:ascii="仿宋" w:eastAsia="仿宋" w:hAnsi="仿宋" w:cs="仿宋" w:hint="eastAsia"/>
          <w:color w:val="000000"/>
          <w:sz w:val="28"/>
          <w:szCs w:val="28"/>
          <w:shd w:val="clear" w:color="auto" w:fill="FFFFFF"/>
        </w:rPr>
        <w:t>0.01</w:t>
      </w:r>
      <w:r>
        <w:rPr>
          <w:rFonts w:ascii="仿宋" w:eastAsia="仿宋" w:hAnsi="仿宋" w:cs="仿宋" w:hint="eastAsia"/>
          <w:color w:val="000000"/>
          <w:sz w:val="28"/>
          <w:szCs w:val="28"/>
          <w:shd w:val="clear" w:color="auto" w:fill="FFFFFF"/>
        </w:rPr>
        <w:t>元，主要包括：生活补助、奖励金等支出。</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Fonts w:ascii="方正粗黑宋简体" w:eastAsia="方正粗黑宋简体" w:hAnsi="方正粗黑宋简体" w:cs="方正粗黑宋简体" w:hint="eastAsia"/>
          <w:color w:val="000000"/>
          <w:sz w:val="28"/>
          <w:szCs w:val="28"/>
        </w:rPr>
        <w:t>五、“三公”经费财政拨款预算安排情况说明</w:t>
      </w:r>
      <w:r>
        <w:rPr>
          <w:rFonts w:ascii="方正粗黑宋简体" w:eastAsia="方正粗黑宋简体" w:hAnsi="方正粗黑宋简体" w:cs="方正粗黑宋简体" w:hint="eastAsia"/>
          <w:color w:val="000000"/>
          <w:sz w:val="28"/>
          <w:szCs w:val="28"/>
        </w:rPr>
        <w:br/>
      </w:r>
      <w:r>
        <w:rPr>
          <w:rFonts w:ascii="仿宋" w:eastAsia="仿宋" w:hAnsi="仿宋" w:cs="仿宋" w:hint="eastAsia"/>
          <w:color w:val="000000"/>
          <w:sz w:val="28"/>
          <w:szCs w:val="28"/>
          <w:shd w:val="clear" w:color="auto" w:fill="FFFFFF"/>
        </w:rPr>
        <w:t xml:space="preserve">　　202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年“三公”经费财政拨款预算数0万元，其中：因公出国（境）经费0万元，公务接待费0万元，公务用车购置及运行维护费0万元。</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Style w:val="a6"/>
          <w:rFonts w:ascii="仿宋" w:eastAsia="仿宋" w:hAnsi="仿宋" w:cs="仿宋" w:hint="eastAsia"/>
          <w:color w:val="000000"/>
          <w:sz w:val="28"/>
          <w:szCs w:val="28"/>
        </w:rPr>
        <w:t>（一）因公出国（境）经费与202</w:t>
      </w:r>
      <w:r w:rsidR="005037C4">
        <w:rPr>
          <w:rStyle w:val="a6"/>
          <w:rFonts w:ascii="仿宋" w:eastAsia="仿宋" w:hAnsi="仿宋" w:cs="仿宋" w:hint="eastAsia"/>
          <w:color w:val="000000"/>
          <w:sz w:val="28"/>
          <w:szCs w:val="28"/>
        </w:rPr>
        <w:t>2</w:t>
      </w:r>
      <w:r>
        <w:rPr>
          <w:rStyle w:val="a6"/>
          <w:rFonts w:ascii="仿宋" w:eastAsia="仿宋" w:hAnsi="仿宋" w:cs="仿宋" w:hint="eastAsia"/>
          <w:color w:val="000000"/>
          <w:sz w:val="28"/>
          <w:szCs w:val="28"/>
        </w:rPr>
        <w:t>年预算持平。</w:t>
      </w:r>
      <w:r>
        <w:rPr>
          <w:rFonts w:ascii="仿宋" w:eastAsia="仿宋" w:hAnsi="仿宋" w:cs="仿宋" w:hint="eastAsia"/>
          <w:b/>
          <w:bCs/>
          <w:color w:val="000000"/>
          <w:sz w:val="28"/>
          <w:szCs w:val="28"/>
        </w:rPr>
        <w:br/>
      </w:r>
      <w:r>
        <w:rPr>
          <w:rFonts w:ascii="仿宋" w:eastAsia="仿宋" w:hAnsi="仿宋" w:cs="仿宋" w:hint="eastAsia"/>
          <w:color w:val="000000"/>
          <w:sz w:val="28"/>
          <w:szCs w:val="28"/>
          <w:shd w:val="clear" w:color="auto" w:fill="FFFFFF"/>
        </w:rPr>
        <w:t xml:space="preserve">　　根据省外侨办批准的202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年因公临时出国（境）安排，拟安排出国（境）0人。</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Style w:val="a6"/>
          <w:rFonts w:ascii="仿宋" w:eastAsia="仿宋" w:hAnsi="仿宋" w:cs="仿宋" w:hint="eastAsia"/>
          <w:color w:val="000000"/>
          <w:sz w:val="28"/>
          <w:szCs w:val="28"/>
        </w:rPr>
        <w:t>（二）公务</w:t>
      </w:r>
      <w:proofErr w:type="gramStart"/>
      <w:r>
        <w:rPr>
          <w:rStyle w:val="a6"/>
          <w:rFonts w:ascii="仿宋" w:eastAsia="仿宋" w:hAnsi="仿宋" w:cs="仿宋" w:hint="eastAsia"/>
          <w:color w:val="000000"/>
          <w:sz w:val="28"/>
          <w:szCs w:val="28"/>
        </w:rPr>
        <w:t>接待费较202</w:t>
      </w:r>
      <w:r w:rsidR="005037C4">
        <w:rPr>
          <w:rStyle w:val="a6"/>
          <w:rFonts w:ascii="仿宋" w:eastAsia="仿宋" w:hAnsi="仿宋" w:cs="仿宋" w:hint="eastAsia"/>
          <w:color w:val="000000"/>
          <w:sz w:val="28"/>
          <w:szCs w:val="28"/>
        </w:rPr>
        <w:t>2</w:t>
      </w:r>
      <w:r>
        <w:rPr>
          <w:rStyle w:val="a6"/>
          <w:rFonts w:ascii="仿宋" w:eastAsia="仿宋" w:hAnsi="仿宋" w:cs="仿宋" w:hint="eastAsia"/>
          <w:color w:val="000000"/>
          <w:sz w:val="28"/>
          <w:szCs w:val="28"/>
        </w:rPr>
        <w:t>年</w:t>
      </w:r>
      <w:proofErr w:type="gramEnd"/>
      <w:r>
        <w:rPr>
          <w:rStyle w:val="a6"/>
          <w:rFonts w:ascii="仿宋" w:eastAsia="仿宋" w:hAnsi="仿宋" w:cs="仿宋" w:hint="eastAsia"/>
          <w:color w:val="000000"/>
          <w:sz w:val="28"/>
          <w:szCs w:val="28"/>
        </w:rPr>
        <w:t>预算持平。</w:t>
      </w:r>
      <w:r>
        <w:rPr>
          <w:rFonts w:ascii="仿宋" w:eastAsia="仿宋" w:hAnsi="仿宋" w:cs="仿宋" w:hint="eastAsia"/>
          <w:b/>
          <w:bCs/>
          <w:color w:val="000000"/>
          <w:sz w:val="28"/>
          <w:szCs w:val="28"/>
        </w:rPr>
        <w:br/>
      </w:r>
      <w:r>
        <w:rPr>
          <w:rFonts w:ascii="仿宋" w:eastAsia="仿宋" w:hAnsi="仿宋" w:cs="仿宋" w:hint="eastAsia"/>
          <w:color w:val="000000"/>
          <w:sz w:val="28"/>
          <w:szCs w:val="28"/>
          <w:shd w:val="clear" w:color="auto" w:fill="FFFFFF"/>
        </w:rPr>
        <w:t xml:space="preserve">　　202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年公务接待</w:t>
      </w:r>
      <w:proofErr w:type="gramStart"/>
      <w:r>
        <w:rPr>
          <w:rFonts w:ascii="仿宋" w:eastAsia="仿宋" w:hAnsi="仿宋" w:cs="仿宋" w:hint="eastAsia"/>
          <w:color w:val="000000"/>
          <w:sz w:val="28"/>
          <w:szCs w:val="28"/>
          <w:shd w:val="clear" w:color="auto" w:fill="FFFFFF"/>
        </w:rPr>
        <w:t>费计划</w:t>
      </w:r>
      <w:proofErr w:type="gramEnd"/>
      <w:r>
        <w:rPr>
          <w:rFonts w:ascii="仿宋" w:eastAsia="仿宋" w:hAnsi="仿宋" w:cs="仿宋" w:hint="eastAsia"/>
          <w:color w:val="000000"/>
          <w:sz w:val="28"/>
          <w:szCs w:val="28"/>
          <w:shd w:val="clear" w:color="auto" w:fill="FFFFFF"/>
        </w:rPr>
        <w:t>用于执行公务、考察调研、检查指导等公务活动开支的交通费、住宿费、用餐费等。</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Style w:val="a6"/>
          <w:rFonts w:ascii="仿宋" w:eastAsia="仿宋" w:hAnsi="仿宋" w:cs="仿宋" w:hint="eastAsia"/>
          <w:color w:val="000000"/>
          <w:sz w:val="28"/>
          <w:szCs w:val="28"/>
        </w:rPr>
        <w:t>（三）公务用车购置及运行维护费与20</w:t>
      </w:r>
      <w:r w:rsidR="00900C27">
        <w:rPr>
          <w:rStyle w:val="a6"/>
          <w:rFonts w:ascii="仿宋" w:eastAsia="仿宋" w:hAnsi="仿宋" w:cs="仿宋" w:hint="eastAsia"/>
          <w:color w:val="000000"/>
          <w:sz w:val="28"/>
          <w:szCs w:val="28"/>
        </w:rPr>
        <w:t>2</w:t>
      </w:r>
      <w:r w:rsidR="005037C4">
        <w:rPr>
          <w:rStyle w:val="a6"/>
          <w:rFonts w:ascii="仿宋" w:eastAsia="仿宋" w:hAnsi="仿宋" w:cs="仿宋" w:hint="eastAsia"/>
          <w:color w:val="000000"/>
          <w:sz w:val="28"/>
          <w:szCs w:val="28"/>
        </w:rPr>
        <w:t>2</w:t>
      </w:r>
      <w:r>
        <w:rPr>
          <w:rStyle w:val="a6"/>
          <w:rFonts w:ascii="仿宋" w:eastAsia="仿宋" w:hAnsi="仿宋" w:cs="仿宋" w:hint="eastAsia"/>
          <w:color w:val="000000"/>
          <w:sz w:val="28"/>
          <w:szCs w:val="28"/>
        </w:rPr>
        <w:t>年预算持平。</w:t>
      </w:r>
      <w:r>
        <w:rPr>
          <w:rFonts w:ascii="仿宋" w:eastAsia="仿宋" w:hAnsi="仿宋" w:cs="仿宋" w:hint="eastAsia"/>
          <w:b/>
          <w:bCs/>
          <w:color w:val="000000"/>
          <w:sz w:val="28"/>
          <w:szCs w:val="28"/>
        </w:rPr>
        <w:br/>
      </w:r>
      <w:r>
        <w:rPr>
          <w:rFonts w:ascii="仿宋" w:eastAsia="仿宋" w:hAnsi="仿宋" w:cs="仿宋" w:hint="eastAsia"/>
          <w:color w:val="000000"/>
          <w:sz w:val="28"/>
          <w:szCs w:val="28"/>
          <w:shd w:val="clear" w:color="auto" w:fill="FFFFFF"/>
        </w:rPr>
        <w:lastRenderedPageBreak/>
        <w:t xml:space="preserve">　　单位现有公务用车0辆。</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202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年未安排公务用车购置费。</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202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年未安排公务用车运行维护费。</w:t>
      </w:r>
    </w:p>
    <w:p w:rsidR="00743850" w:rsidRDefault="000051F0">
      <w:pPr>
        <w:ind w:firstLineChars="200" w:firstLine="560"/>
        <w:rPr>
          <w:rFonts w:ascii="仿宋" w:eastAsia="仿宋" w:hAnsi="仿宋" w:cs="仿宋"/>
          <w:color w:val="000000"/>
          <w:sz w:val="28"/>
          <w:szCs w:val="28"/>
          <w:shd w:val="clear" w:color="auto" w:fill="FFFFFF"/>
        </w:rPr>
      </w:pPr>
      <w:r>
        <w:rPr>
          <w:rFonts w:ascii="方正粗黑宋简体" w:eastAsia="方正粗黑宋简体" w:hAnsi="方正粗黑宋简体" w:cs="方正粗黑宋简体" w:hint="eastAsia"/>
          <w:color w:val="000000"/>
          <w:sz w:val="28"/>
          <w:szCs w:val="28"/>
        </w:rPr>
        <w:t>六、政府性基金预算支出情况说明</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202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年没有使用政府性基金预算拨款安排的支出。</w:t>
      </w:r>
      <w:r>
        <w:rPr>
          <w:rFonts w:ascii="仿宋" w:eastAsia="仿宋" w:hAnsi="仿宋" w:cs="仿宋" w:hint="eastAsia"/>
          <w:color w:val="000000"/>
          <w:sz w:val="28"/>
          <w:szCs w:val="28"/>
        </w:rPr>
        <w:br/>
      </w:r>
      <w:r>
        <w:rPr>
          <w:rFonts w:ascii="方正粗黑宋简体" w:eastAsia="方正粗黑宋简体" w:hAnsi="方正粗黑宋简体" w:cs="方正粗黑宋简体" w:hint="eastAsia"/>
          <w:color w:val="000000"/>
          <w:sz w:val="28"/>
          <w:szCs w:val="28"/>
          <w:shd w:val="clear" w:color="auto" w:fill="FFFFFF"/>
        </w:rPr>
        <w:t xml:space="preserve">　　</w:t>
      </w:r>
      <w:r>
        <w:rPr>
          <w:rFonts w:ascii="方正粗黑宋简体" w:eastAsia="方正粗黑宋简体" w:hAnsi="方正粗黑宋简体" w:cs="方正粗黑宋简体" w:hint="eastAsia"/>
          <w:color w:val="000000"/>
          <w:sz w:val="28"/>
          <w:szCs w:val="28"/>
        </w:rPr>
        <w:t>七、国有资本经营预算支出情况说明</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202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年没有使用国有资本经营预算拨款安排的支出。</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Fonts w:ascii="方正粗黑宋简体" w:eastAsia="方正粗黑宋简体" w:hAnsi="方正粗黑宋简体" w:cs="方正粗黑宋简体" w:hint="eastAsia"/>
          <w:color w:val="000000"/>
          <w:sz w:val="28"/>
          <w:szCs w:val="28"/>
        </w:rPr>
        <w:t>八、其他重要事项的情况说明</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Style w:val="a6"/>
          <w:rFonts w:ascii="仿宋" w:eastAsia="仿宋" w:hAnsi="仿宋" w:cs="仿宋" w:hint="eastAsia"/>
          <w:color w:val="000000"/>
          <w:sz w:val="28"/>
          <w:szCs w:val="28"/>
        </w:rPr>
        <w:t>（一）机关运行经费。</w:t>
      </w:r>
      <w:r>
        <w:rPr>
          <w:rFonts w:ascii="仿宋" w:eastAsia="仿宋" w:hAnsi="仿宋" w:cs="仿宋" w:hint="eastAsia"/>
          <w:b/>
          <w:bCs/>
          <w:color w:val="000000"/>
          <w:sz w:val="28"/>
          <w:szCs w:val="28"/>
        </w:rPr>
        <w:br/>
      </w:r>
      <w:r>
        <w:rPr>
          <w:rFonts w:ascii="仿宋" w:eastAsia="仿宋" w:hAnsi="仿宋" w:cs="仿宋" w:hint="eastAsia"/>
          <w:color w:val="000000"/>
          <w:sz w:val="28"/>
          <w:szCs w:val="28"/>
          <w:shd w:val="clear" w:color="auto" w:fill="FFFFFF"/>
        </w:rPr>
        <w:t xml:space="preserve">　　  202</w:t>
      </w:r>
      <w:r w:rsidR="005037C4">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年，机关运行经费财政拨款预算为7</w:t>
      </w:r>
      <w:r w:rsidR="00900C27">
        <w:rPr>
          <w:rFonts w:ascii="仿宋" w:eastAsia="仿宋" w:hAnsi="仿宋" w:cs="仿宋" w:hint="eastAsia"/>
          <w:color w:val="000000"/>
          <w:sz w:val="28"/>
          <w:szCs w:val="28"/>
          <w:shd w:val="clear" w:color="auto" w:fill="FFFFFF"/>
        </w:rPr>
        <w:t>.</w:t>
      </w:r>
      <w:r>
        <w:rPr>
          <w:rFonts w:ascii="仿宋" w:eastAsia="仿宋" w:hAnsi="仿宋" w:cs="仿宋" w:hint="eastAsia"/>
          <w:color w:val="000000"/>
          <w:sz w:val="28"/>
          <w:szCs w:val="28"/>
          <w:shd w:val="clear" w:color="auto" w:fill="FFFFFF"/>
        </w:rPr>
        <w:t>6</w:t>
      </w:r>
      <w:r w:rsidR="005037C4">
        <w:rPr>
          <w:rFonts w:ascii="仿宋" w:eastAsia="仿宋" w:hAnsi="仿宋" w:cs="仿宋" w:hint="eastAsia"/>
          <w:color w:val="000000"/>
          <w:sz w:val="28"/>
          <w:szCs w:val="28"/>
          <w:shd w:val="clear" w:color="auto" w:fill="FFFFFF"/>
        </w:rPr>
        <w:t>6</w:t>
      </w:r>
      <w:r w:rsidR="00900C27">
        <w:rPr>
          <w:rFonts w:ascii="仿宋" w:eastAsia="仿宋" w:hAnsi="仿宋" w:cs="仿宋" w:hint="eastAsia"/>
          <w:color w:val="000000"/>
          <w:sz w:val="28"/>
          <w:szCs w:val="28"/>
          <w:shd w:val="clear" w:color="auto" w:fill="FFFFFF"/>
        </w:rPr>
        <w:t>万</w:t>
      </w:r>
      <w:r>
        <w:rPr>
          <w:rFonts w:ascii="仿宋" w:eastAsia="仿宋" w:hAnsi="仿宋" w:cs="仿宋" w:hint="eastAsia"/>
          <w:color w:val="000000"/>
          <w:sz w:val="28"/>
          <w:szCs w:val="28"/>
          <w:shd w:val="clear" w:color="auto" w:fill="FFFFFF"/>
        </w:rPr>
        <w:t>元，</w:t>
      </w:r>
      <w:r w:rsidR="00743850">
        <w:rPr>
          <w:rFonts w:ascii="仿宋" w:eastAsia="仿宋" w:hAnsi="仿宋" w:cs="仿宋" w:hint="eastAsia"/>
          <w:color w:val="000000"/>
          <w:sz w:val="28"/>
          <w:szCs w:val="28"/>
          <w:shd w:val="clear" w:color="auto" w:fill="FFFFFF"/>
        </w:rPr>
        <w:t>比</w:t>
      </w:r>
      <w:r>
        <w:rPr>
          <w:rFonts w:ascii="仿宋" w:eastAsia="仿宋" w:hAnsi="仿宋" w:cs="仿宋" w:hint="eastAsia"/>
          <w:color w:val="000000"/>
          <w:sz w:val="28"/>
          <w:szCs w:val="28"/>
          <w:shd w:val="clear" w:color="auto" w:fill="FFFFFF"/>
        </w:rPr>
        <w:t>202</w:t>
      </w:r>
      <w:r w:rsidR="00743850">
        <w:rPr>
          <w:rFonts w:ascii="仿宋" w:eastAsia="仿宋" w:hAnsi="仿宋" w:cs="仿宋" w:hint="eastAsia"/>
          <w:color w:val="000000"/>
          <w:sz w:val="28"/>
          <w:szCs w:val="28"/>
          <w:shd w:val="clear" w:color="auto" w:fill="FFFFFF"/>
        </w:rPr>
        <w:t>2增加0.04万元</w:t>
      </w:r>
      <w:r>
        <w:rPr>
          <w:rFonts w:ascii="仿宋" w:eastAsia="仿宋" w:hAnsi="仿宋" w:cs="仿宋" w:hint="eastAsia"/>
          <w:color w:val="000000"/>
          <w:sz w:val="28"/>
          <w:szCs w:val="28"/>
          <w:shd w:val="clear" w:color="auto" w:fill="FFFFFF"/>
        </w:rPr>
        <w:t>，增加</w:t>
      </w:r>
      <w:r w:rsidR="00900C27">
        <w:rPr>
          <w:rFonts w:ascii="仿宋" w:eastAsia="仿宋" w:hAnsi="仿宋" w:cs="仿宋" w:hint="eastAsia"/>
          <w:color w:val="000000"/>
          <w:sz w:val="28"/>
          <w:szCs w:val="28"/>
          <w:shd w:val="clear" w:color="auto" w:fill="FFFFFF"/>
        </w:rPr>
        <w:t>0</w:t>
      </w:r>
      <w:r w:rsidR="00743850">
        <w:rPr>
          <w:rFonts w:ascii="仿宋" w:eastAsia="仿宋" w:hAnsi="仿宋" w:cs="仿宋" w:hint="eastAsia"/>
          <w:color w:val="000000"/>
          <w:sz w:val="28"/>
          <w:szCs w:val="28"/>
          <w:shd w:val="clear" w:color="auto" w:fill="FFFFFF"/>
        </w:rPr>
        <w:t>.52</w:t>
      </w:r>
      <w:r>
        <w:rPr>
          <w:rFonts w:ascii="仿宋" w:eastAsia="仿宋" w:hAnsi="仿宋" w:cs="仿宋" w:hint="eastAsia"/>
          <w:color w:val="000000"/>
          <w:sz w:val="28"/>
          <w:szCs w:val="28"/>
          <w:shd w:val="clear" w:color="auto" w:fill="FFFFFF"/>
        </w:rPr>
        <w:t>%。</w:t>
      </w:r>
    </w:p>
    <w:p w:rsidR="00495A2E" w:rsidRDefault="000051F0" w:rsidP="00743850">
      <w:pPr>
        <w:ind w:firstLineChars="200" w:firstLine="562"/>
        <w:rPr>
          <w:rFonts w:ascii="仿宋" w:eastAsia="仿宋" w:hAnsi="仿宋" w:cs="仿宋"/>
          <w:color w:val="000000"/>
          <w:sz w:val="28"/>
          <w:szCs w:val="28"/>
          <w:shd w:val="clear" w:color="auto" w:fill="FFFFFF"/>
        </w:rPr>
      </w:pPr>
      <w:r>
        <w:rPr>
          <w:rStyle w:val="a6"/>
          <w:rFonts w:ascii="仿宋" w:eastAsia="仿宋" w:hAnsi="仿宋" w:cs="仿宋" w:hint="eastAsia"/>
          <w:color w:val="000000"/>
          <w:sz w:val="28"/>
          <w:szCs w:val="28"/>
        </w:rPr>
        <w:t>（二）政府采购情况。</w:t>
      </w:r>
      <w:r>
        <w:rPr>
          <w:rFonts w:ascii="仿宋" w:eastAsia="仿宋" w:hAnsi="仿宋" w:cs="仿宋" w:hint="eastAsia"/>
          <w:b/>
          <w:bCs/>
          <w:color w:val="000000"/>
          <w:sz w:val="28"/>
          <w:szCs w:val="28"/>
        </w:rPr>
        <w:br/>
      </w:r>
      <w:r>
        <w:rPr>
          <w:rFonts w:ascii="仿宋" w:eastAsia="仿宋" w:hAnsi="仿宋" w:cs="仿宋" w:hint="eastAsia"/>
          <w:color w:val="000000"/>
          <w:sz w:val="28"/>
          <w:szCs w:val="28"/>
          <w:shd w:val="clear" w:color="auto" w:fill="FFFFFF"/>
        </w:rPr>
        <w:t xml:space="preserve">　 202</w:t>
      </w:r>
      <w:r w:rsidR="00743850">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年，未安排政府采购的支出。</w:t>
      </w:r>
    </w:p>
    <w:p w:rsidR="00495A2E" w:rsidRDefault="000051F0" w:rsidP="00743850">
      <w:pPr>
        <w:jc w:val="left"/>
        <w:rPr>
          <w:rFonts w:ascii="仿宋" w:eastAsia="仿宋" w:hAnsi="仿宋" w:cs="仿宋"/>
          <w:color w:val="000000"/>
          <w:sz w:val="28"/>
          <w:szCs w:val="28"/>
          <w:shd w:val="clear" w:color="auto" w:fill="FFFFFF"/>
        </w:rPr>
      </w:pPr>
      <w:r>
        <w:rPr>
          <w:rStyle w:val="a6"/>
          <w:rFonts w:ascii="仿宋" w:eastAsia="仿宋" w:hAnsi="仿宋" w:cs="仿宋" w:hint="eastAsia"/>
          <w:color w:val="000000"/>
          <w:sz w:val="28"/>
          <w:szCs w:val="28"/>
        </w:rPr>
        <w:t>（三）国有资产占有使用情况。</w:t>
      </w:r>
      <w:r>
        <w:rPr>
          <w:rFonts w:ascii="仿宋" w:eastAsia="仿宋" w:hAnsi="仿宋" w:cs="仿宋" w:hint="eastAsia"/>
          <w:b/>
          <w:bCs/>
          <w:color w:val="000000"/>
          <w:sz w:val="28"/>
          <w:szCs w:val="28"/>
        </w:rPr>
        <w:br/>
      </w:r>
      <w:r>
        <w:rPr>
          <w:rFonts w:ascii="仿宋" w:eastAsia="仿宋" w:hAnsi="仿宋" w:cs="仿宋" w:hint="eastAsia"/>
          <w:color w:val="000000"/>
          <w:sz w:val="28"/>
          <w:szCs w:val="28"/>
          <w:shd w:val="clear" w:color="auto" w:fill="FFFFFF"/>
        </w:rPr>
        <w:t xml:space="preserve">　　</w:t>
      </w:r>
      <w:r w:rsidR="00743850">
        <w:rPr>
          <w:rFonts w:ascii="仿宋" w:eastAsia="仿宋" w:hAnsi="仿宋" w:cs="仿宋" w:hint="eastAsia"/>
          <w:color w:val="000000"/>
          <w:sz w:val="28"/>
          <w:szCs w:val="28"/>
          <w:shd w:val="clear" w:color="auto" w:fill="FFFFFF"/>
        </w:rPr>
        <w:t xml:space="preserve">  </w:t>
      </w:r>
      <w:r>
        <w:rPr>
          <w:rFonts w:ascii="仿宋" w:eastAsia="仿宋" w:hAnsi="仿宋" w:cs="仿宋" w:hint="eastAsia"/>
          <w:color w:val="000000"/>
          <w:sz w:val="28"/>
          <w:szCs w:val="28"/>
          <w:shd w:val="clear" w:color="auto" w:fill="FFFFFF"/>
        </w:rPr>
        <w:t>截至202</w:t>
      </w:r>
      <w:r w:rsidR="002C2D75">
        <w:rPr>
          <w:rFonts w:ascii="仿宋" w:eastAsia="仿宋" w:hAnsi="仿宋" w:cs="仿宋" w:hint="eastAsia"/>
          <w:color w:val="000000"/>
          <w:sz w:val="28"/>
          <w:szCs w:val="28"/>
          <w:shd w:val="clear" w:color="auto" w:fill="FFFFFF"/>
        </w:rPr>
        <w:t>2</w:t>
      </w:r>
      <w:r>
        <w:rPr>
          <w:rFonts w:ascii="仿宋" w:eastAsia="仿宋" w:hAnsi="仿宋" w:cs="仿宋" w:hint="eastAsia"/>
          <w:color w:val="000000"/>
          <w:sz w:val="28"/>
          <w:szCs w:val="28"/>
          <w:shd w:val="clear" w:color="auto" w:fill="FFFFFF"/>
        </w:rPr>
        <w:t>年底，所属各预算单位共有车辆0辆。20</w:t>
      </w:r>
      <w:r w:rsidR="00743850">
        <w:rPr>
          <w:rFonts w:ascii="仿宋" w:eastAsia="仿宋" w:hAnsi="仿宋" w:cs="仿宋" w:hint="eastAsia"/>
          <w:color w:val="000000"/>
          <w:sz w:val="28"/>
          <w:szCs w:val="28"/>
          <w:shd w:val="clear" w:color="auto" w:fill="FFFFFF"/>
        </w:rPr>
        <w:t>23</w:t>
      </w:r>
      <w:r>
        <w:rPr>
          <w:rFonts w:ascii="仿宋" w:eastAsia="仿宋" w:hAnsi="仿宋" w:cs="仿宋" w:hint="eastAsia"/>
          <w:color w:val="000000"/>
          <w:sz w:val="28"/>
          <w:szCs w:val="28"/>
          <w:shd w:val="clear" w:color="auto" w:fill="FFFFFF"/>
        </w:rPr>
        <w:t>年部门预算未安排购置车辆及单位价值200万元以上大型设备。</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t xml:space="preserve">　　</w:t>
      </w:r>
      <w:r>
        <w:rPr>
          <w:rStyle w:val="a6"/>
          <w:rFonts w:ascii="仿宋" w:eastAsia="仿宋" w:hAnsi="仿宋" w:cs="仿宋" w:hint="eastAsia"/>
          <w:color w:val="000000"/>
          <w:sz w:val="28"/>
          <w:szCs w:val="28"/>
        </w:rPr>
        <w:t>（四）绩效目标设置情况。</w:t>
      </w:r>
      <w:r>
        <w:rPr>
          <w:rFonts w:ascii="仿宋" w:eastAsia="仿宋" w:hAnsi="仿宋" w:cs="仿宋" w:hint="eastAsia"/>
          <w:b/>
          <w:bCs/>
          <w:color w:val="000000"/>
          <w:sz w:val="28"/>
          <w:szCs w:val="28"/>
        </w:rPr>
        <w:br/>
      </w:r>
      <w:r>
        <w:rPr>
          <w:rFonts w:ascii="仿宋" w:eastAsia="仿宋" w:hAnsi="仿宋" w:cs="仿宋" w:hint="eastAsia"/>
          <w:color w:val="000000"/>
          <w:sz w:val="28"/>
          <w:szCs w:val="28"/>
          <w:shd w:val="clear" w:color="auto" w:fill="FFFFFF"/>
        </w:rPr>
        <w:t xml:space="preserve">　　绩效目标是预算编制的前提和基础，按照“费随事定”的原则，202</w:t>
      </w:r>
      <w:r w:rsidR="00743850">
        <w:rPr>
          <w:rFonts w:ascii="仿宋" w:eastAsia="仿宋" w:hAnsi="仿宋" w:cs="仿宋" w:hint="eastAsia"/>
          <w:color w:val="000000"/>
          <w:sz w:val="28"/>
          <w:szCs w:val="28"/>
          <w:shd w:val="clear" w:color="auto" w:fill="FFFFFF"/>
        </w:rPr>
        <w:t>3</w:t>
      </w:r>
      <w:r>
        <w:rPr>
          <w:rFonts w:ascii="仿宋" w:eastAsia="仿宋" w:hAnsi="仿宋" w:cs="仿宋" w:hint="eastAsia"/>
          <w:color w:val="000000"/>
          <w:sz w:val="28"/>
          <w:szCs w:val="28"/>
          <w:shd w:val="clear" w:color="auto" w:fill="FFFFFF"/>
        </w:rPr>
        <w:t>年10万元以上专用项目按要求编制了绩效目标,从项目完成、项目效益、满意度等方面设置了绩效指标，综合反映项目预期完成的数量、成本、时效、质量，预期达到的社会效益、经济效益、生态效益、可持续影响以及服务对象满意度等情况。</w:t>
      </w:r>
      <w:r>
        <w:rPr>
          <w:rFonts w:ascii="仿宋" w:eastAsia="仿宋" w:hAnsi="仿宋" w:cs="仿宋" w:hint="eastAsia"/>
          <w:color w:val="000000"/>
          <w:sz w:val="28"/>
          <w:szCs w:val="28"/>
        </w:rPr>
        <w:br/>
      </w:r>
      <w:r>
        <w:rPr>
          <w:rFonts w:ascii="仿宋" w:eastAsia="仿宋" w:hAnsi="仿宋" w:cs="仿宋" w:hint="eastAsia"/>
          <w:color w:val="000000"/>
          <w:sz w:val="28"/>
          <w:szCs w:val="28"/>
          <w:shd w:val="clear" w:color="auto" w:fill="FFFFFF"/>
        </w:rPr>
        <w:lastRenderedPageBreak/>
        <w:t xml:space="preserve">　　</w:t>
      </w:r>
    </w:p>
    <w:p w:rsidR="00495A2E" w:rsidRDefault="00495A2E">
      <w:pPr>
        <w:jc w:val="center"/>
        <w:rPr>
          <w:rFonts w:ascii="仿宋" w:eastAsia="仿宋" w:hAnsi="仿宋" w:cs="仿宋"/>
          <w:color w:val="000000"/>
          <w:sz w:val="28"/>
          <w:szCs w:val="28"/>
          <w:shd w:val="clear" w:color="auto" w:fill="FFFFFF"/>
        </w:rPr>
      </w:pPr>
    </w:p>
    <w:p w:rsidR="008D207C" w:rsidRDefault="008D207C" w:rsidP="008D207C">
      <w:pPr>
        <w:pStyle w:val="a8"/>
        <w:shd w:val="clear" w:color="auto" w:fill="FFFFFF"/>
        <w:jc w:val="both"/>
        <w:rPr>
          <w:rFonts w:ascii="Calibri" w:eastAsia="微软雅黑" w:hAnsi="Calibri" w:cs="Arial"/>
          <w:color w:val="333333"/>
          <w:sz w:val="21"/>
          <w:szCs w:val="21"/>
        </w:rPr>
      </w:pPr>
      <w:r w:rsidRPr="00390F5D">
        <w:rPr>
          <w:rFonts w:ascii="黑体" w:eastAsia="黑体" w:hAnsi="黑体" w:cs="Arial" w:hint="eastAsia"/>
          <w:b/>
          <w:bCs/>
          <w:color w:val="333333"/>
          <w:sz w:val="28"/>
          <w:szCs w:val="28"/>
        </w:rPr>
        <w:t>九、名词解释</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1.财政拨款收入：指中央、省级及本级财政当年拨付的资金。</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2.其他收入：指除上述“财政拨款收入”、“事业收入”、“经营收入”等以外的收入。</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3.年初结转和结余：指单位按有关规定结转到下年或以后年度继续使用的资金。</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4.一般公共服务（类）财政事务（款）行政运行（项）：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事业单位用于保障机构正常运行、开展日常工作的基本支出。</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5.一般公共服务（类）财政事务（款）一般行政管理事务（项）：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事业单位开展财政综合业务、预决算编审等未单独设置项级科目的专门性财政管理工作的项目支出。</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6.一般公共服务（类）财政事务（款）预算改革业务（项）指预算编制及预算工作开展工作经费。</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7.一般公共服务（类）财政事务（款）信息化建设（项）：指财政局用于财政信息化建设等方面的项目支出。</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8.一般公共服务（类）财政事务（款）事业运行（项）：巴州区票据监管中心；巴州区财政投资评审中心；巴州区财</w:t>
      </w:r>
      <w:r>
        <w:rPr>
          <w:rFonts w:ascii="仿宋" w:eastAsia="仿宋" w:hAnsi="仿宋" w:cs="Arial" w:hint="eastAsia"/>
          <w:color w:val="333333"/>
          <w:sz w:val="32"/>
          <w:szCs w:val="32"/>
        </w:rPr>
        <w:lastRenderedPageBreak/>
        <w:t>政信息中心；巴州区财会培训中心；巴州区化</w:t>
      </w:r>
      <w:proofErr w:type="gramStart"/>
      <w:r>
        <w:rPr>
          <w:rFonts w:ascii="仿宋" w:eastAsia="仿宋" w:hAnsi="仿宋" w:cs="Arial" w:hint="eastAsia"/>
          <w:color w:val="333333"/>
          <w:sz w:val="32"/>
          <w:szCs w:val="32"/>
        </w:rPr>
        <w:t>债领导</w:t>
      </w:r>
      <w:proofErr w:type="gramEnd"/>
      <w:r>
        <w:rPr>
          <w:rFonts w:ascii="仿宋" w:eastAsia="仿宋" w:hAnsi="仿宋" w:cs="Arial" w:hint="eastAsia"/>
          <w:color w:val="333333"/>
          <w:sz w:val="32"/>
          <w:szCs w:val="32"/>
        </w:rPr>
        <w:t>小组办公室；巴州区政府和社会资本合作中心开展日常工作的基本支出。</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0"/>
          <w:szCs w:val="30"/>
        </w:rPr>
        <w:t>9.一般公共服务（类）财政事务（款）财政监察，指财政监督检查工作开展经费</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10.一般公共服务（类）财政事务（款）财政委托业务，指财政委托评审机构评审项目开展支出.</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11.一般公共服务（类）财政事务（款）财政国库业务。指国库集中支付及网络维护工作开展支出。</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12.一般公共服务（类）财政事务（款）其他财政事务支出（项）：指财政局除上述项目外，开展其他财政事务方面专门性工作任务的项目支出，如全区绩效项目及项目监管支出等。</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13.社会保障和就业（类）行政事业单位离退休（款）机关事业单位基本养老保险缴费支出（项）：指部门实施养老保险制度由单位缴纳的养老保险费的支出。</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14.社会保障和就业（类）行政事业单位离退休（款）机关事业单位职业年金缴费支出（项）：指部门实施养老保险制度由单位缴纳的职业年金的支出。</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15.医疗卫生与计划生育（类）行政事业单位医疗（款）行政单位医疗（项）：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事业单位用于缴纳单位基本医疗保险支出。</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lastRenderedPageBreak/>
        <w:t>16.医疗卫生与计划生育（类）行政事业单位医疗（款）事业单位医疗（项）：指事业单位用于缴纳单位基本医疗保险支出。</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17.医疗卫生与计划生育（类）行政事业单位医疗（款）公务员医疗补助（项）：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事业单位用于集中缴纳公务员医疗补助支出。</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18.住房保障（类）住房改革支出（款）住房公积金（项）：反映行政事业单位按规定为职工缴纳的住房公积金。</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19.基本支出：指为保障机构正常运转、完成日常工作任务而发生的人员支出和公用支出。</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20.项目支出：指在基本支出之外为完成特定行政任务和事业发展目标所发生的支出。</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21.“三公”经费：纳入区级财政预决算管理的“三公”经费，是指部门用财政拨款安排的因公出国（境）费、公务用车购置及运行费和公务接待费。其中，因公出国（境）</w:t>
      </w:r>
      <w:proofErr w:type="gramStart"/>
      <w:r>
        <w:rPr>
          <w:rFonts w:ascii="仿宋" w:eastAsia="仿宋" w:hAnsi="仿宋" w:cs="Arial" w:hint="eastAsia"/>
          <w:color w:val="333333"/>
          <w:sz w:val="32"/>
          <w:szCs w:val="32"/>
        </w:rPr>
        <w:t>费反映</w:t>
      </w:r>
      <w:proofErr w:type="gramEnd"/>
      <w:r>
        <w:rPr>
          <w:rFonts w:ascii="仿宋" w:eastAsia="仿宋" w:hAnsi="仿宋" w:cs="Arial" w:hint="eastAsia"/>
          <w:color w:val="333333"/>
          <w:sz w:val="32"/>
          <w:szCs w:val="32"/>
        </w:rPr>
        <w:t>单位公务出国（境）的国际旅费、国外城市间交通费、住宿费、伙食费、培训费、公杂费等支出；公务用车购置及运行</w:t>
      </w:r>
      <w:proofErr w:type="gramStart"/>
      <w:r>
        <w:rPr>
          <w:rFonts w:ascii="仿宋" w:eastAsia="仿宋" w:hAnsi="仿宋" w:cs="Arial" w:hint="eastAsia"/>
          <w:color w:val="333333"/>
          <w:sz w:val="32"/>
          <w:szCs w:val="32"/>
        </w:rPr>
        <w:t>费反映</w:t>
      </w:r>
      <w:proofErr w:type="gramEnd"/>
      <w:r>
        <w:rPr>
          <w:rFonts w:ascii="仿宋" w:eastAsia="仿宋" w:hAnsi="仿宋" w:cs="Arial" w:hint="eastAsia"/>
          <w:color w:val="333333"/>
          <w:sz w:val="32"/>
          <w:szCs w:val="32"/>
        </w:rPr>
        <w:t>单位公务用车车辆购置支出（</w:t>
      </w:r>
      <w:proofErr w:type="gramStart"/>
      <w:r>
        <w:rPr>
          <w:rFonts w:ascii="仿宋" w:eastAsia="仿宋" w:hAnsi="仿宋" w:cs="Arial" w:hint="eastAsia"/>
          <w:color w:val="333333"/>
          <w:sz w:val="32"/>
          <w:szCs w:val="32"/>
        </w:rPr>
        <w:t>含车辆</w:t>
      </w:r>
      <w:proofErr w:type="gramEnd"/>
      <w:r>
        <w:rPr>
          <w:rFonts w:ascii="仿宋" w:eastAsia="仿宋" w:hAnsi="仿宋" w:cs="Arial" w:hint="eastAsia"/>
          <w:color w:val="333333"/>
          <w:sz w:val="32"/>
          <w:szCs w:val="32"/>
        </w:rPr>
        <w:t>购置税）及租用费、燃料费、维修费、过路过桥费、保险费等支出；公务接待</w:t>
      </w:r>
      <w:proofErr w:type="gramStart"/>
      <w:r>
        <w:rPr>
          <w:rFonts w:ascii="仿宋" w:eastAsia="仿宋" w:hAnsi="仿宋" w:cs="Arial" w:hint="eastAsia"/>
          <w:color w:val="333333"/>
          <w:sz w:val="32"/>
          <w:szCs w:val="32"/>
        </w:rPr>
        <w:t>费反映</w:t>
      </w:r>
      <w:proofErr w:type="gramEnd"/>
      <w:r>
        <w:rPr>
          <w:rFonts w:ascii="仿宋" w:eastAsia="仿宋" w:hAnsi="仿宋" w:cs="Arial" w:hint="eastAsia"/>
          <w:color w:val="333333"/>
          <w:sz w:val="32"/>
          <w:szCs w:val="32"/>
        </w:rPr>
        <w:t>单位按规定开支的各类公务接待（含外宾接待）支出。</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lastRenderedPageBreak/>
        <w:t>22.机关运行经费：为保障行政单位（含参照公务员法管理的事业单位）运行用于购买货物和服务的各项资金，包括办公及印刷费、邮电费、差旅费、会议费、福利费、日常维修费、一般购置费、办公用房水电费以及其他费用。</w:t>
      </w:r>
    </w:p>
    <w:p w:rsidR="008D207C" w:rsidRDefault="008D207C" w:rsidP="008D207C">
      <w:pPr>
        <w:pStyle w:val="a8"/>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23.财政应返还额度：为行政事业单位会计核算科目，用于核算实行国库集中支付的行政事业单位应收财政返还的资金额度。</w:t>
      </w:r>
    </w:p>
    <w:p w:rsidR="008D207C" w:rsidRPr="00C11EA0" w:rsidRDefault="008D207C" w:rsidP="008D207C">
      <w:pPr>
        <w:jc w:val="left"/>
        <w:rPr>
          <w:rFonts w:ascii="仿宋_GB2312" w:eastAsia="仿宋_GB2312"/>
          <w:color w:val="000000"/>
          <w:sz w:val="28"/>
          <w:szCs w:val="28"/>
          <w:shd w:val="clear" w:color="auto" w:fill="FFFFFF"/>
        </w:rPr>
      </w:pPr>
    </w:p>
    <w:p w:rsidR="008D207C" w:rsidRDefault="008D207C" w:rsidP="008D207C">
      <w:pPr>
        <w:ind w:firstLineChars="400" w:firstLine="1120"/>
        <w:jc w:val="left"/>
        <w:rPr>
          <w:rFonts w:ascii="黑体" w:eastAsia="黑体" w:hAnsi="黑体"/>
          <w:color w:val="000000"/>
          <w:sz w:val="28"/>
          <w:szCs w:val="28"/>
          <w:shd w:val="clear" w:color="auto" w:fill="FFFFFF"/>
        </w:rPr>
      </w:pPr>
      <w:r>
        <w:rPr>
          <w:rFonts w:ascii="黑体" w:eastAsia="黑体" w:hAnsi="黑体" w:hint="eastAsia"/>
          <w:color w:val="000000"/>
          <w:sz w:val="28"/>
          <w:szCs w:val="28"/>
          <w:shd w:val="clear" w:color="auto" w:fill="FFFFFF"/>
        </w:rPr>
        <w:t>第三部分  附件：202</w:t>
      </w:r>
      <w:r w:rsidR="00743850">
        <w:rPr>
          <w:rFonts w:ascii="黑体" w:eastAsia="黑体" w:hAnsi="黑体" w:hint="eastAsia"/>
          <w:color w:val="000000"/>
          <w:sz w:val="28"/>
          <w:szCs w:val="28"/>
          <w:shd w:val="clear" w:color="auto" w:fill="FFFFFF"/>
        </w:rPr>
        <w:t>3</w:t>
      </w:r>
      <w:r>
        <w:rPr>
          <w:rFonts w:ascii="黑体" w:eastAsia="黑体" w:hAnsi="黑体" w:hint="eastAsia"/>
          <w:color w:val="000000"/>
          <w:sz w:val="28"/>
          <w:szCs w:val="28"/>
          <w:shd w:val="clear" w:color="auto" w:fill="FFFFFF"/>
        </w:rPr>
        <w:t>年部门预算公开报表</w:t>
      </w:r>
    </w:p>
    <w:p w:rsidR="008D207C" w:rsidRPr="00B01592" w:rsidRDefault="008D207C" w:rsidP="008D207C">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表1.部门收支总表</w:t>
      </w:r>
    </w:p>
    <w:p w:rsidR="008D207C" w:rsidRPr="00B01592" w:rsidRDefault="008D207C" w:rsidP="008D207C">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表1-1.部门收入总表</w:t>
      </w:r>
    </w:p>
    <w:p w:rsidR="008D207C" w:rsidRPr="00B01592" w:rsidRDefault="008D207C" w:rsidP="008D207C">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表1-2.部门支出总表</w:t>
      </w:r>
    </w:p>
    <w:p w:rsidR="008D207C" w:rsidRPr="00B01592" w:rsidRDefault="008D207C" w:rsidP="008D207C">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表2.财政拨款收支预算总表</w:t>
      </w:r>
    </w:p>
    <w:p w:rsidR="008D207C" w:rsidRPr="00B01592" w:rsidRDefault="008D207C" w:rsidP="008D207C">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表2-1.财政拨款支出预算表（政府经济分类科目）</w:t>
      </w:r>
    </w:p>
    <w:p w:rsidR="008D207C" w:rsidRPr="00B01592" w:rsidRDefault="008D207C" w:rsidP="008D207C">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表3.一般公共预算支出预算表</w:t>
      </w:r>
    </w:p>
    <w:p w:rsidR="008D207C" w:rsidRPr="00B01592" w:rsidRDefault="008D207C" w:rsidP="008D207C">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表3-1.一般公共预算基本支出预算表</w:t>
      </w:r>
    </w:p>
    <w:p w:rsidR="008D207C" w:rsidRPr="00B01592" w:rsidRDefault="008D207C" w:rsidP="008D207C">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表3-2.一般公共预算项目支出预算表</w:t>
      </w:r>
    </w:p>
    <w:p w:rsidR="008D207C" w:rsidRPr="00B01592" w:rsidRDefault="008D207C" w:rsidP="008D207C">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表3-3.一般公共预算“三公”经费支出预算表</w:t>
      </w:r>
    </w:p>
    <w:p w:rsidR="008D207C" w:rsidRPr="00B01592" w:rsidRDefault="008D207C" w:rsidP="008D207C">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表4.政府性基金支出预算表</w:t>
      </w:r>
    </w:p>
    <w:p w:rsidR="008D207C" w:rsidRPr="00B01592" w:rsidRDefault="008D207C" w:rsidP="008D207C">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表4-1.政府性基金预算“三公”经费支出预算表</w:t>
      </w:r>
    </w:p>
    <w:p w:rsidR="008D207C" w:rsidRPr="00B01592" w:rsidRDefault="008D207C" w:rsidP="008D207C">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表5.国有资本经营预算支出预算表</w:t>
      </w:r>
    </w:p>
    <w:p w:rsidR="008D207C" w:rsidRPr="0028341D" w:rsidRDefault="008D207C" w:rsidP="0028341D">
      <w:pPr>
        <w:pStyle w:val="a8"/>
        <w:shd w:val="clear" w:color="auto" w:fill="FFFFFF"/>
        <w:jc w:val="center"/>
        <w:rPr>
          <w:rFonts w:ascii="黑体" w:eastAsia="黑体" w:hAnsi="黑体" w:cs="Arial"/>
          <w:color w:val="333333"/>
          <w:sz w:val="28"/>
          <w:szCs w:val="28"/>
        </w:rPr>
      </w:pPr>
      <w:r w:rsidRPr="0028341D">
        <w:rPr>
          <w:rFonts w:ascii="黑体" w:eastAsia="黑体" w:hAnsi="黑体" w:cs="Arial" w:hint="eastAsia"/>
          <w:color w:val="333333"/>
          <w:sz w:val="28"/>
          <w:szCs w:val="28"/>
        </w:rPr>
        <w:t>第</w:t>
      </w:r>
      <w:r w:rsidR="0028341D" w:rsidRPr="0028341D">
        <w:rPr>
          <w:rFonts w:ascii="黑体" w:eastAsia="黑体" w:hAnsi="黑体" w:cs="Arial" w:hint="eastAsia"/>
          <w:color w:val="333333"/>
          <w:sz w:val="28"/>
          <w:szCs w:val="28"/>
        </w:rPr>
        <w:t>四</w:t>
      </w:r>
      <w:r w:rsidRPr="0028341D">
        <w:rPr>
          <w:rFonts w:ascii="黑体" w:eastAsia="黑体" w:hAnsi="黑体" w:cs="Arial" w:hint="eastAsia"/>
          <w:color w:val="333333"/>
          <w:sz w:val="28"/>
          <w:szCs w:val="28"/>
        </w:rPr>
        <w:t>部分 部门预算项目支出绩效目标（附表）</w:t>
      </w:r>
    </w:p>
    <w:p w:rsidR="00900C27" w:rsidRDefault="008D207C" w:rsidP="00900C27">
      <w:pPr>
        <w:pStyle w:val="a8"/>
        <w:shd w:val="clear" w:color="auto" w:fill="FFFFFF"/>
        <w:ind w:firstLine="570"/>
        <w:jc w:val="both"/>
        <w:rPr>
          <w:rFonts w:asciiTheme="majorEastAsia" w:eastAsiaTheme="majorEastAsia" w:hAnsiTheme="majorEastAsia" w:cs="Arial"/>
          <w:color w:val="000000"/>
          <w:sz w:val="28"/>
          <w:szCs w:val="28"/>
        </w:rPr>
      </w:pPr>
      <w:r w:rsidRPr="00B01592">
        <w:rPr>
          <w:rFonts w:asciiTheme="majorEastAsia" w:eastAsiaTheme="majorEastAsia" w:hAnsiTheme="majorEastAsia" w:cs="Arial" w:hint="eastAsia"/>
          <w:color w:val="000000"/>
          <w:sz w:val="28"/>
          <w:szCs w:val="28"/>
        </w:rPr>
        <w:lastRenderedPageBreak/>
        <w:t>表1.</w:t>
      </w:r>
      <w:r w:rsidR="00900C27" w:rsidRPr="00900C27">
        <w:rPr>
          <w:rFonts w:asciiTheme="majorEastAsia" w:eastAsiaTheme="majorEastAsia" w:hAnsiTheme="majorEastAsia" w:cs="Arial" w:hint="eastAsia"/>
          <w:color w:val="000000"/>
          <w:sz w:val="28"/>
          <w:szCs w:val="28"/>
        </w:rPr>
        <w:t xml:space="preserve"> </w:t>
      </w:r>
      <w:r w:rsidR="00900C27" w:rsidRPr="00B01592">
        <w:rPr>
          <w:rFonts w:asciiTheme="majorEastAsia" w:eastAsiaTheme="majorEastAsia" w:hAnsiTheme="majorEastAsia" w:cs="Arial" w:hint="eastAsia"/>
          <w:color w:val="000000"/>
          <w:sz w:val="28"/>
          <w:szCs w:val="28"/>
        </w:rPr>
        <w:t>部门预算项目支出绩效目标表</w:t>
      </w:r>
    </w:p>
    <w:p w:rsidR="00900C27" w:rsidRPr="00B01592" w:rsidRDefault="008D207C" w:rsidP="00900C27">
      <w:pPr>
        <w:pStyle w:val="a8"/>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表2.</w:t>
      </w:r>
      <w:r w:rsidR="00900C27" w:rsidRPr="00B01592">
        <w:rPr>
          <w:rFonts w:asciiTheme="majorEastAsia" w:eastAsiaTheme="majorEastAsia" w:hAnsiTheme="majorEastAsia" w:cs="Arial" w:hint="eastAsia"/>
          <w:color w:val="000000"/>
          <w:sz w:val="28"/>
          <w:szCs w:val="28"/>
        </w:rPr>
        <w:t>部门整体支出绩效目标表</w:t>
      </w:r>
    </w:p>
    <w:p w:rsidR="008D207C" w:rsidRPr="00900C27" w:rsidRDefault="008D207C" w:rsidP="008D207C">
      <w:pPr>
        <w:pStyle w:val="a8"/>
        <w:shd w:val="clear" w:color="auto" w:fill="FFFFFF"/>
        <w:ind w:firstLine="570"/>
        <w:jc w:val="both"/>
        <w:rPr>
          <w:rFonts w:ascii="Calibri" w:eastAsia="微软雅黑" w:hAnsi="Calibri" w:cs="Arial"/>
          <w:color w:val="333333"/>
          <w:sz w:val="21"/>
          <w:szCs w:val="21"/>
        </w:rPr>
      </w:pPr>
    </w:p>
    <w:p w:rsidR="00495A2E" w:rsidRPr="008D207C" w:rsidRDefault="00495A2E" w:rsidP="008D207C">
      <w:pPr>
        <w:jc w:val="center"/>
        <w:rPr>
          <w:rFonts w:ascii="仿宋" w:eastAsia="仿宋" w:hAnsi="仿宋" w:cs="仿宋"/>
          <w:color w:val="000000"/>
          <w:sz w:val="28"/>
          <w:szCs w:val="28"/>
          <w:shd w:val="clear" w:color="auto" w:fill="FFFFFF"/>
        </w:rPr>
      </w:pPr>
    </w:p>
    <w:sectPr w:rsidR="00495A2E" w:rsidRPr="008D207C" w:rsidSect="00495A2E">
      <w:footerReference w:type="default" r:id="rId3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C05" w:rsidRDefault="00DC4C05" w:rsidP="00495A2E">
      <w:r>
        <w:separator/>
      </w:r>
    </w:p>
  </w:endnote>
  <w:endnote w:type="continuationSeparator" w:id="0">
    <w:p w:rsidR="00DC4C05" w:rsidRDefault="00DC4C05" w:rsidP="00495A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方正粗黑宋简体">
    <w:panose1 w:val="02000000000000000000"/>
    <w:charset w:val="86"/>
    <w:family w:val="auto"/>
    <w:pitch w:val="variable"/>
    <w:sig w:usb0="A00002BF" w:usb1="184F6CFA" w:usb2="00000012"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A2E" w:rsidRDefault="00321AC1">
    <w:pPr>
      <w:pStyle w:val="a0"/>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495A2E" w:rsidRDefault="00321AC1">
                <w:pPr>
                  <w:pStyle w:val="a0"/>
                </w:pPr>
                <w:r>
                  <w:rPr>
                    <w:rFonts w:hint="eastAsia"/>
                  </w:rPr>
                  <w:fldChar w:fldCharType="begin"/>
                </w:r>
                <w:r w:rsidR="000051F0">
                  <w:rPr>
                    <w:rFonts w:hint="eastAsia"/>
                  </w:rPr>
                  <w:instrText xml:space="preserve"> PAGE  \* MERGEFORMAT </w:instrText>
                </w:r>
                <w:r>
                  <w:rPr>
                    <w:rFonts w:hint="eastAsia"/>
                  </w:rPr>
                  <w:fldChar w:fldCharType="separate"/>
                </w:r>
                <w:r w:rsidR="002C2D75">
                  <w:rPr>
                    <w:noProof/>
                  </w:rPr>
                  <w:t>9</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C05" w:rsidRDefault="00DC4C05" w:rsidP="00495A2E">
      <w:r>
        <w:separator/>
      </w:r>
    </w:p>
  </w:footnote>
  <w:footnote w:type="continuationSeparator" w:id="0">
    <w:p w:rsidR="00DC4C05" w:rsidRDefault="00DC4C05" w:rsidP="00495A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CEA253"/>
    <w:multiLevelType w:val="singleLevel"/>
    <w:tmpl w:val="A2CEA253"/>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150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9954A55"/>
    <w:rsid w:val="000051F0"/>
    <w:rsid w:val="00013133"/>
    <w:rsid w:val="00016E6E"/>
    <w:rsid w:val="0028341D"/>
    <w:rsid w:val="002C2D75"/>
    <w:rsid w:val="00321AC1"/>
    <w:rsid w:val="00495A2E"/>
    <w:rsid w:val="004D531C"/>
    <w:rsid w:val="005037C4"/>
    <w:rsid w:val="0053422A"/>
    <w:rsid w:val="006E02C5"/>
    <w:rsid w:val="00743850"/>
    <w:rsid w:val="00791B62"/>
    <w:rsid w:val="0082354D"/>
    <w:rsid w:val="008723BD"/>
    <w:rsid w:val="008D207C"/>
    <w:rsid w:val="00900C27"/>
    <w:rsid w:val="009B70A2"/>
    <w:rsid w:val="00A13441"/>
    <w:rsid w:val="00AF2386"/>
    <w:rsid w:val="00B05FC9"/>
    <w:rsid w:val="00BB58DE"/>
    <w:rsid w:val="00C30EC7"/>
    <w:rsid w:val="00C67EF6"/>
    <w:rsid w:val="00CE2812"/>
    <w:rsid w:val="00DC4C05"/>
    <w:rsid w:val="00DE516C"/>
    <w:rsid w:val="00E12652"/>
    <w:rsid w:val="00E23325"/>
    <w:rsid w:val="00EC3901"/>
    <w:rsid w:val="00F4219A"/>
    <w:rsid w:val="00F4695A"/>
    <w:rsid w:val="00FD60BC"/>
    <w:rsid w:val="010A4F06"/>
    <w:rsid w:val="01346AA4"/>
    <w:rsid w:val="032B3DA6"/>
    <w:rsid w:val="06C003AB"/>
    <w:rsid w:val="07F23A28"/>
    <w:rsid w:val="087961C4"/>
    <w:rsid w:val="09954A55"/>
    <w:rsid w:val="0D286975"/>
    <w:rsid w:val="0D6F32CA"/>
    <w:rsid w:val="11214F92"/>
    <w:rsid w:val="13741978"/>
    <w:rsid w:val="14D57C55"/>
    <w:rsid w:val="14EB668D"/>
    <w:rsid w:val="15B2092E"/>
    <w:rsid w:val="16B27ADD"/>
    <w:rsid w:val="17282910"/>
    <w:rsid w:val="17AD70C2"/>
    <w:rsid w:val="19D07ED5"/>
    <w:rsid w:val="1A833500"/>
    <w:rsid w:val="1AA50339"/>
    <w:rsid w:val="1E177D23"/>
    <w:rsid w:val="20190C9D"/>
    <w:rsid w:val="208B228C"/>
    <w:rsid w:val="235F2367"/>
    <w:rsid w:val="237044FA"/>
    <w:rsid w:val="23FC29E1"/>
    <w:rsid w:val="240257CC"/>
    <w:rsid w:val="264971C0"/>
    <w:rsid w:val="26BF4B16"/>
    <w:rsid w:val="273016AF"/>
    <w:rsid w:val="27961A64"/>
    <w:rsid w:val="27DC0B02"/>
    <w:rsid w:val="288852F0"/>
    <w:rsid w:val="292D5813"/>
    <w:rsid w:val="2C0A687D"/>
    <w:rsid w:val="2C1F605F"/>
    <w:rsid w:val="2C324ED6"/>
    <w:rsid w:val="2C3771C8"/>
    <w:rsid w:val="2C5076D5"/>
    <w:rsid w:val="2CD2439E"/>
    <w:rsid w:val="2E6C5026"/>
    <w:rsid w:val="2F9C554F"/>
    <w:rsid w:val="2FA03294"/>
    <w:rsid w:val="31A94FC4"/>
    <w:rsid w:val="33AB793A"/>
    <w:rsid w:val="34060E28"/>
    <w:rsid w:val="341E1190"/>
    <w:rsid w:val="34AE6000"/>
    <w:rsid w:val="36ED1FFE"/>
    <w:rsid w:val="372E605B"/>
    <w:rsid w:val="375C0BAD"/>
    <w:rsid w:val="37C91B8E"/>
    <w:rsid w:val="37DE7F7D"/>
    <w:rsid w:val="3869195A"/>
    <w:rsid w:val="394A50D2"/>
    <w:rsid w:val="396245D6"/>
    <w:rsid w:val="39651F8A"/>
    <w:rsid w:val="3A8B1805"/>
    <w:rsid w:val="3CB81009"/>
    <w:rsid w:val="3D826CB8"/>
    <w:rsid w:val="3F1910BD"/>
    <w:rsid w:val="40BF5BD0"/>
    <w:rsid w:val="41267A38"/>
    <w:rsid w:val="415A6699"/>
    <w:rsid w:val="42A33D77"/>
    <w:rsid w:val="43115784"/>
    <w:rsid w:val="43255FF0"/>
    <w:rsid w:val="43893945"/>
    <w:rsid w:val="43FF4929"/>
    <w:rsid w:val="46BB7F99"/>
    <w:rsid w:val="477C7D55"/>
    <w:rsid w:val="484C08CC"/>
    <w:rsid w:val="49465A55"/>
    <w:rsid w:val="49743110"/>
    <w:rsid w:val="4C62129B"/>
    <w:rsid w:val="4DA270B3"/>
    <w:rsid w:val="4ED55416"/>
    <w:rsid w:val="4F740109"/>
    <w:rsid w:val="4FD04F63"/>
    <w:rsid w:val="53727169"/>
    <w:rsid w:val="53760151"/>
    <w:rsid w:val="53FA19CE"/>
    <w:rsid w:val="54272B41"/>
    <w:rsid w:val="57872B7B"/>
    <w:rsid w:val="58350A00"/>
    <w:rsid w:val="589D31E0"/>
    <w:rsid w:val="592A6814"/>
    <w:rsid w:val="5A872220"/>
    <w:rsid w:val="5AC300D2"/>
    <w:rsid w:val="5F7A74E7"/>
    <w:rsid w:val="5F854326"/>
    <w:rsid w:val="603C5877"/>
    <w:rsid w:val="60512E77"/>
    <w:rsid w:val="60E811D1"/>
    <w:rsid w:val="625C0F1C"/>
    <w:rsid w:val="62884351"/>
    <w:rsid w:val="62FB54AE"/>
    <w:rsid w:val="63FD5A04"/>
    <w:rsid w:val="64952C23"/>
    <w:rsid w:val="65C16A3C"/>
    <w:rsid w:val="676D214D"/>
    <w:rsid w:val="68034DD2"/>
    <w:rsid w:val="69E644E3"/>
    <w:rsid w:val="69EC3F97"/>
    <w:rsid w:val="6A7B21D2"/>
    <w:rsid w:val="6B5C38DA"/>
    <w:rsid w:val="6B6776FC"/>
    <w:rsid w:val="6C222D1F"/>
    <w:rsid w:val="6E100FF5"/>
    <w:rsid w:val="6E88520B"/>
    <w:rsid w:val="6EEF28A3"/>
    <w:rsid w:val="6F9840B8"/>
    <w:rsid w:val="70D40F63"/>
    <w:rsid w:val="7168027C"/>
    <w:rsid w:val="729C6E11"/>
    <w:rsid w:val="72E321CA"/>
    <w:rsid w:val="72E46404"/>
    <w:rsid w:val="73F43F49"/>
    <w:rsid w:val="77470E35"/>
    <w:rsid w:val="77AD5373"/>
    <w:rsid w:val="78397D31"/>
    <w:rsid w:val="7B4056A0"/>
    <w:rsid w:val="7BD310C1"/>
    <w:rsid w:val="7CBE347E"/>
    <w:rsid w:val="7DCE72E2"/>
    <w:rsid w:val="7EC07E3D"/>
    <w:rsid w:val="7F4040C4"/>
    <w:rsid w:val="7F6625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annotation text"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495A2E"/>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495A2E"/>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qFormat/>
    <w:rsid w:val="00495A2E"/>
    <w:pPr>
      <w:tabs>
        <w:tab w:val="center" w:pos="4153"/>
        <w:tab w:val="right" w:pos="8306"/>
      </w:tabs>
      <w:snapToGrid w:val="0"/>
      <w:jc w:val="left"/>
    </w:pPr>
    <w:rPr>
      <w:sz w:val="18"/>
    </w:rPr>
  </w:style>
  <w:style w:type="paragraph" w:styleId="a4">
    <w:name w:val="annotation text"/>
    <w:basedOn w:val="a"/>
    <w:qFormat/>
    <w:rsid w:val="00495A2E"/>
    <w:pPr>
      <w:jc w:val="left"/>
    </w:pPr>
  </w:style>
  <w:style w:type="paragraph" w:styleId="a5">
    <w:name w:val="header"/>
    <w:basedOn w:val="a"/>
    <w:rsid w:val="00495A2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rsid w:val="00495A2E"/>
    <w:pPr>
      <w:tabs>
        <w:tab w:val="right" w:leader="dot" w:pos="8296"/>
      </w:tabs>
      <w:spacing w:before="93"/>
      <w:jc w:val="center"/>
    </w:pPr>
    <w:rPr>
      <w:rFonts w:ascii="仿宋" w:eastAsia="仿宋" w:hAnsi="仿宋" w:cs="Times New Roman"/>
      <w:sz w:val="28"/>
      <w:szCs w:val="28"/>
    </w:rPr>
  </w:style>
  <w:style w:type="paragraph" w:styleId="2">
    <w:name w:val="toc 2"/>
    <w:basedOn w:val="a"/>
    <w:next w:val="a"/>
    <w:uiPriority w:val="39"/>
    <w:qFormat/>
    <w:rsid w:val="00495A2E"/>
    <w:pPr>
      <w:tabs>
        <w:tab w:val="right" w:leader="dot" w:pos="8296"/>
      </w:tabs>
      <w:ind w:leftChars="200" w:left="420"/>
    </w:pPr>
    <w:rPr>
      <w:rFonts w:ascii="Times New Roman" w:eastAsia="宋体" w:hAnsi="Times New Roman" w:cs="Times New Roman"/>
      <w:szCs w:val="24"/>
    </w:rPr>
  </w:style>
  <w:style w:type="character" w:styleId="a6">
    <w:name w:val="Strong"/>
    <w:basedOn w:val="a1"/>
    <w:uiPriority w:val="22"/>
    <w:qFormat/>
    <w:rsid w:val="00495A2E"/>
    <w:rPr>
      <w:b/>
      <w:bCs/>
    </w:rPr>
  </w:style>
  <w:style w:type="character" w:styleId="a7">
    <w:name w:val="Hyperlink"/>
    <w:basedOn w:val="a1"/>
    <w:qFormat/>
    <w:rsid w:val="00495A2E"/>
    <w:rPr>
      <w:color w:val="333333"/>
      <w:sz w:val="16"/>
      <w:szCs w:val="16"/>
      <w:u w:val="none"/>
    </w:rPr>
  </w:style>
  <w:style w:type="character" w:customStyle="1" w:styleId="1Char">
    <w:name w:val="标题 1 Char"/>
    <w:basedOn w:val="a1"/>
    <w:link w:val="1"/>
    <w:uiPriority w:val="9"/>
    <w:qFormat/>
    <w:rsid w:val="00495A2E"/>
    <w:rPr>
      <w:rFonts w:ascii="Times New Roman" w:eastAsia="宋体" w:hAnsi="Times New Roman" w:cs="Times New Roman"/>
      <w:b/>
      <w:bCs/>
      <w:kern w:val="44"/>
      <w:sz w:val="44"/>
      <w:szCs w:val="44"/>
    </w:rPr>
  </w:style>
  <w:style w:type="paragraph" w:styleId="a8">
    <w:name w:val="Normal (Web)"/>
    <w:basedOn w:val="a"/>
    <w:uiPriority w:val="99"/>
    <w:unhideWhenUsed/>
    <w:rsid w:val="008D207C"/>
    <w:pPr>
      <w:widowControl/>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16666424">
      <w:bodyDiv w:val="1"/>
      <w:marLeft w:val="0"/>
      <w:marRight w:val="0"/>
      <w:marTop w:val="0"/>
      <w:marBottom w:val="0"/>
      <w:divBdr>
        <w:top w:val="none" w:sz="0" w:space="0" w:color="auto"/>
        <w:left w:val="none" w:sz="0" w:space="0" w:color="auto"/>
        <w:bottom w:val="none" w:sz="0" w:space="0" w:color="auto"/>
        <w:right w:val="none" w:sz="0" w:space="0" w:color="auto"/>
      </w:divBdr>
    </w:div>
    <w:div w:id="9518594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13"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18"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6"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 Type="http://schemas.openxmlformats.org/officeDocument/2006/relationships/styles" Target="styles.xml"/><Relationship Id="rId21"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4"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7" Type="http://schemas.openxmlformats.org/officeDocument/2006/relationships/endnotes" Target="endnotes.xml"/><Relationship Id="rId12"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17"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5"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3"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 Type="http://schemas.openxmlformats.org/officeDocument/2006/relationships/numbering" Target="numbering.xml"/><Relationship Id="rId16"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0"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9"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4"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2"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3"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8"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6" Type="http://schemas.openxmlformats.org/officeDocument/2006/relationships/fontTable" Target="fontTable.xml"/><Relationship Id="rId10"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19"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1"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4" Type="http://schemas.openxmlformats.org/officeDocument/2006/relationships/settings" Target="settings.xml"/><Relationship Id="rId9"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14"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2"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27"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0" Type="http://schemas.openxmlformats.org/officeDocument/2006/relationships/hyperlink" Target="file:///C:\Users\Administrator\Desktop\&#20809;&#36745;&#38215;2021&#24180;&#37096;&#38376;&#39044;&#31639;&#20844;&#24320;&#34920;\&#20809;&#36745;&#38215;&#20844;&#20849;&#26381;&#20013;&#24515;2021&#24180;&#37096;&#38376;&#39044;&#31639;&#32534;&#21046;&#35828;&#26126;.doc" TargetMode="External"/><Relationship Id="rId35"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1289</Words>
  <Characters>7351</Characters>
  <Application>Microsoft Office Word</Application>
  <DocSecurity>0</DocSecurity>
  <Lines>61</Lines>
  <Paragraphs>17</Paragraphs>
  <ScaleCrop>false</ScaleCrop>
  <Company/>
  <LinksUpToDate>false</LinksUpToDate>
  <CharactersWithSpaces>8623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11</cp:revision>
  <cp:lastPrinted>2021-07-28T01:51:00Z</cp:lastPrinted>
  <dcterms:created xsi:type="dcterms:W3CDTF">2019-06-06T01:45:00Z</dcterms:created>
  <dcterms:modified xsi:type="dcterms:W3CDTF">2023-07-04T08:58:00Z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372EEBD6805B4484BBCA0F02EA650EE7</vt:lpwstr>
  </property>
</Properties>
</file>